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7511"/>
      </w:tblGrid>
      <w:tr w:rsidR="00470FB8" w:rsidRPr="00890B9C" w14:paraId="3B4F5725" w14:textId="77777777" w:rsidTr="00D17A83">
        <w:trPr>
          <w:cantSplit/>
          <w:trHeight w:val="811"/>
        </w:trPr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999D6" w14:textId="77777777" w:rsidR="00470FB8" w:rsidRPr="005A338D" w:rsidRDefault="00470FB8" w:rsidP="00D17A83">
            <w:pPr>
              <w:pStyle w:val="Empfnger"/>
              <w:framePr w:wrap="auto" w:vAnchor="margin" w:yAlign="inline"/>
              <w:rPr>
                <w:noProof w:val="0"/>
                <w:sz w:val="36"/>
                <w:szCs w:val="36"/>
              </w:rPr>
            </w:pPr>
            <w:r w:rsidRPr="005A338D">
              <w:rPr>
                <w:rFonts w:cs="Arial"/>
                <w:sz w:val="36"/>
                <w:szCs w:val="36"/>
              </w:rPr>
              <w:t>Medienmitteilung</w:t>
            </w:r>
          </w:p>
        </w:tc>
      </w:tr>
      <w:tr w:rsidR="00470FB8" w:rsidRPr="00CC394F" w14:paraId="7224E661" w14:textId="77777777" w:rsidTr="00D17A83">
        <w:trPr>
          <w:cantSplit/>
          <w:trHeight w:val="607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F0D51" w14:textId="77777777" w:rsidR="00470FB8" w:rsidRPr="006166E0" w:rsidRDefault="00470FB8" w:rsidP="00D17A83">
            <w:pPr>
              <w:pStyle w:val="Anrede"/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6166E0">
              <w:rPr>
                <w:rFonts w:ascii="Arial" w:hAnsi="Arial" w:cs="Arial"/>
                <w:sz w:val="24"/>
                <w:szCs w:val="24"/>
              </w:rPr>
              <w:t xml:space="preserve">Datum: 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EC553" w14:textId="0B81E50B" w:rsidR="00470FB8" w:rsidRPr="006166E0" w:rsidRDefault="00DF1866" w:rsidP="0072638E">
            <w:pPr>
              <w:pStyle w:val="Anrede"/>
              <w:spacing w:before="120"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762AAE">
              <w:rPr>
                <w:rFonts w:ascii="Arial" w:hAnsi="Arial" w:cs="Arial"/>
                <w:sz w:val="24"/>
                <w:szCs w:val="24"/>
              </w:rPr>
              <w:t>. September 2022</w:t>
            </w:r>
            <w:r w:rsidR="001A4699">
              <w:rPr>
                <w:rFonts w:ascii="Arial" w:hAnsi="Arial" w:cs="Arial"/>
                <w:sz w:val="24"/>
                <w:szCs w:val="24"/>
              </w:rPr>
              <w:t>,</w:t>
            </w:r>
            <w:r w:rsidR="00A6472E">
              <w:rPr>
                <w:rFonts w:ascii="Arial" w:hAnsi="Arial" w:cs="Arial"/>
                <w:sz w:val="24"/>
                <w:szCs w:val="24"/>
              </w:rPr>
              <w:t xml:space="preserve"> Nr. 60</w:t>
            </w:r>
          </w:p>
        </w:tc>
      </w:tr>
      <w:tr w:rsidR="00470FB8" w:rsidRPr="00CC394F" w14:paraId="38AB5120" w14:textId="77777777" w:rsidTr="00D17A83">
        <w:trPr>
          <w:cantSplit/>
          <w:trHeight w:val="289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0531" w14:textId="77777777" w:rsidR="00A6472E" w:rsidRDefault="00A6472E" w:rsidP="00D17A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7004B" w14:textId="59CF2C44" w:rsidR="00470FB8" w:rsidRPr="006166E0" w:rsidRDefault="00470FB8" w:rsidP="00D17A83">
            <w:pPr>
              <w:rPr>
                <w:rFonts w:ascii="Arial" w:hAnsi="Arial" w:cs="Arial"/>
                <w:sz w:val="24"/>
                <w:szCs w:val="24"/>
              </w:rPr>
            </w:pPr>
            <w:r w:rsidRPr="006166E0">
              <w:rPr>
                <w:rFonts w:ascii="Arial" w:hAnsi="Arial" w:cs="Arial"/>
                <w:sz w:val="24"/>
                <w:szCs w:val="24"/>
              </w:rPr>
              <w:t xml:space="preserve">Sperrfrist: 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1DCFA" w14:textId="77777777" w:rsidR="00762AAE" w:rsidRDefault="00762AAE" w:rsidP="006B5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2E3D5" w14:textId="03E750AB" w:rsidR="00A6472E" w:rsidRPr="006B5D44" w:rsidRDefault="00A6472E" w:rsidP="006B5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  <w:tr w:rsidR="00470FB8" w:rsidRPr="00CC394F" w14:paraId="6F71650B" w14:textId="77777777" w:rsidTr="00D17A83">
        <w:trPr>
          <w:cantSplit/>
          <w:trHeight w:val="326"/>
        </w:trPr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3FE16" w14:textId="77777777" w:rsidR="00470FB8" w:rsidRPr="00CC394F" w:rsidRDefault="00470FB8" w:rsidP="00D17A83">
            <w:pPr>
              <w:spacing w:before="240" w:after="3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5413" w14:textId="77777777" w:rsidR="00470FB8" w:rsidRPr="006B5D44" w:rsidRDefault="00470FB8" w:rsidP="006B5D44">
            <w:pPr>
              <w:pStyle w:val="Anrede"/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3E58D8" w14:textId="77777777" w:rsidR="00470FB8" w:rsidRDefault="00470FB8" w:rsidP="00470FB8">
      <w:pPr>
        <w:spacing w:before="320" w:after="120"/>
        <w:ind w:left="68"/>
        <w:rPr>
          <w:rFonts w:ascii="Arial" w:hAnsi="Arial" w:cs="Arial"/>
          <w:b/>
          <w:sz w:val="15"/>
          <w:szCs w:val="15"/>
        </w:rPr>
        <w:sectPr w:rsidR="00470FB8" w:rsidSect="00E5039A">
          <w:headerReference w:type="default" r:id="rId7"/>
          <w:headerReference w:type="first" r:id="rId8"/>
          <w:pgSz w:w="11907" w:h="16839" w:code="9"/>
          <w:pgMar w:top="1418" w:right="1191" w:bottom="249" w:left="1701" w:header="601" w:footer="1531" w:gutter="0"/>
          <w:cols w:space="720"/>
          <w:titlePg/>
          <w:docGrid w:linePitch="360"/>
        </w:sectPr>
      </w:pPr>
      <w:bookmarkStart w:id="0" w:name="Dropdown1"/>
    </w:p>
    <w:bookmarkEnd w:id="0"/>
    <w:p w14:paraId="2060FB8C" w14:textId="34E047DB" w:rsidR="0051063F" w:rsidRPr="00762AAE" w:rsidRDefault="0051063F" w:rsidP="0051063F">
      <w:pPr>
        <w:pStyle w:val="Gruformel"/>
        <w:spacing w:after="240"/>
        <w:rPr>
          <w:rFonts w:ascii="Arial" w:hAnsi="Arial" w:cs="Arial"/>
          <w:b/>
          <w:sz w:val="28"/>
          <w:szCs w:val="28"/>
        </w:rPr>
      </w:pPr>
      <w:r w:rsidRPr="00762AAE">
        <w:rPr>
          <w:rFonts w:ascii="Arial" w:hAnsi="Arial" w:cs="Arial"/>
          <w:b/>
          <w:sz w:val="28"/>
          <w:szCs w:val="28"/>
        </w:rPr>
        <w:t xml:space="preserve">Covid 19: </w:t>
      </w:r>
      <w:r>
        <w:rPr>
          <w:rFonts w:ascii="Arial" w:hAnsi="Arial" w:cs="Arial"/>
          <w:b/>
          <w:sz w:val="28"/>
          <w:szCs w:val="28"/>
        </w:rPr>
        <w:t xml:space="preserve">Allgemeine </w:t>
      </w:r>
      <w:r w:rsidRPr="00762AAE">
        <w:rPr>
          <w:rFonts w:ascii="Arial" w:hAnsi="Arial" w:cs="Arial"/>
          <w:b/>
          <w:sz w:val="28"/>
          <w:szCs w:val="28"/>
        </w:rPr>
        <w:t>Impfempfehlung</w:t>
      </w:r>
      <w:r>
        <w:rPr>
          <w:rFonts w:ascii="Arial" w:hAnsi="Arial" w:cs="Arial"/>
          <w:b/>
          <w:sz w:val="28"/>
          <w:szCs w:val="28"/>
        </w:rPr>
        <w:t xml:space="preserve"> für eine zweite Auffrischimpfung </w:t>
      </w:r>
      <w:r w:rsidR="005A7B63">
        <w:rPr>
          <w:rFonts w:ascii="Arial" w:hAnsi="Arial" w:cs="Arial"/>
          <w:b/>
          <w:sz w:val="28"/>
          <w:szCs w:val="28"/>
        </w:rPr>
        <w:t>und n</w:t>
      </w:r>
      <w:r w:rsidRPr="00762AAE">
        <w:rPr>
          <w:rFonts w:ascii="Arial" w:hAnsi="Arial" w:cs="Arial"/>
          <w:b/>
          <w:sz w:val="28"/>
          <w:szCs w:val="28"/>
        </w:rPr>
        <w:t xml:space="preserve">euer Standort </w:t>
      </w:r>
      <w:r>
        <w:rPr>
          <w:rFonts w:ascii="Arial" w:hAnsi="Arial" w:cs="Arial"/>
          <w:b/>
          <w:sz w:val="28"/>
          <w:szCs w:val="28"/>
        </w:rPr>
        <w:t xml:space="preserve">kantonales </w:t>
      </w:r>
      <w:r w:rsidRPr="00762AAE">
        <w:rPr>
          <w:rFonts w:ascii="Arial" w:hAnsi="Arial" w:cs="Arial"/>
          <w:b/>
          <w:sz w:val="28"/>
          <w:szCs w:val="28"/>
        </w:rPr>
        <w:t>Test- und Impfzentrum</w:t>
      </w:r>
    </w:p>
    <w:p w14:paraId="439EFFA7" w14:textId="2285D412" w:rsidR="0051063F" w:rsidRPr="00762AAE" w:rsidRDefault="005A7B63" w:rsidP="0051063F">
      <w:pPr>
        <w:pStyle w:val="Gruformel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de-CH"/>
        </w:rPr>
        <w:t>Ab dem</w:t>
      </w:r>
      <w:r w:rsidR="0051063F" w:rsidRPr="00717C54">
        <w:rPr>
          <w:rFonts w:ascii="Arial" w:hAnsi="Arial" w:cs="Arial"/>
          <w:b/>
          <w:sz w:val="24"/>
          <w:szCs w:val="24"/>
          <w:lang w:eastAsia="de-CH"/>
        </w:rPr>
        <w:t xml:space="preserve"> 1</w:t>
      </w:r>
      <w:r w:rsidR="0051063F">
        <w:rPr>
          <w:rFonts w:ascii="Arial" w:hAnsi="Arial" w:cs="Arial"/>
          <w:b/>
          <w:sz w:val="24"/>
          <w:szCs w:val="24"/>
          <w:lang w:eastAsia="de-CH"/>
        </w:rPr>
        <w:t xml:space="preserve">0. Oktober 2022 </w:t>
      </w:r>
      <w:r>
        <w:rPr>
          <w:rFonts w:ascii="Arial" w:hAnsi="Arial" w:cs="Arial"/>
          <w:b/>
          <w:sz w:val="24"/>
          <w:szCs w:val="24"/>
          <w:lang w:eastAsia="de-CH"/>
        </w:rPr>
        <w:t xml:space="preserve">gilt </w:t>
      </w:r>
      <w:r w:rsidR="0051063F">
        <w:rPr>
          <w:rFonts w:ascii="Arial" w:hAnsi="Arial" w:cs="Arial"/>
          <w:b/>
          <w:sz w:val="24"/>
          <w:szCs w:val="24"/>
          <w:lang w:eastAsia="de-CH"/>
        </w:rPr>
        <w:t xml:space="preserve">eine Impfempfehlung </w:t>
      </w:r>
      <w:r>
        <w:rPr>
          <w:rFonts w:ascii="Arial" w:hAnsi="Arial" w:cs="Arial"/>
          <w:b/>
          <w:sz w:val="24"/>
          <w:szCs w:val="24"/>
          <w:lang w:eastAsia="de-CH"/>
        </w:rPr>
        <w:t xml:space="preserve">des Bundes </w:t>
      </w:r>
      <w:r w:rsidR="0051063F">
        <w:rPr>
          <w:rFonts w:ascii="Arial" w:hAnsi="Arial" w:cs="Arial"/>
          <w:b/>
          <w:sz w:val="24"/>
          <w:szCs w:val="24"/>
          <w:lang w:eastAsia="de-CH"/>
        </w:rPr>
        <w:t xml:space="preserve">für eine zweite Corona-Auffrischimpfung für alle Personen ab 16 Jahren. </w:t>
      </w:r>
      <w:r w:rsidR="0051063F">
        <w:rPr>
          <w:rFonts w:ascii="Arial" w:hAnsi="Arial" w:cs="Arial"/>
          <w:b/>
          <w:sz w:val="24"/>
          <w:szCs w:val="24"/>
        </w:rPr>
        <w:t>Zudem wechselt d</w:t>
      </w:r>
      <w:r w:rsidR="0051063F" w:rsidRPr="00717C54">
        <w:rPr>
          <w:rFonts w:ascii="Arial" w:hAnsi="Arial" w:cs="Arial"/>
          <w:b/>
          <w:sz w:val="24"/>
          <w:szCs w:val="24"/>
        </w:rPr>
        <w:t xml:space="preserve">as kantonale Test- und Impfzentrum in Sarnen am 3. Oktober </w:t>
      </w:r>
      <w:r w:rsidR="0051063F">
        <w:rPr>
          <w:rFonts w:ascii="Arial" w:hAnsi="Arial" w:cs="Arial"/>
          <w:b/>
          <w:sz w:val="24"/>
          <w:szCs w:val="24"/>
        </w:rPr>
        <w:t xml:space="preserve">2022 wieder </w:t>
      </w:r>
      <w:r w:rsidRPr="00CB4F77">
        <w:rPr>
          <w:rFonts w:ascii="Arial" w:hAnsi="Arial" w:cs="Arial"/>
          <w:b/>
          <w:sz w:val="24"/>
          <w:szCs w:val="24"/>
        </w:rPr>
        <w:t xml:space="preserve">in die </w:t>
      </w:r>
      <w:r w:rsidR="00CB0E14" w:rsidRPr="00CB4F77">
        <w:rPr>
          <w:rFonts w:ascii="Arial" w:hAnsi="Arial" w:cs="Arial"/>
          <w:b/>
          <w:sz w:val="24"/>
          <w:szCs w:val="24"/>
        </w:rPr>
        <w:t>ehemalige Militärunterkunft</w:t>
      </w:r>
      <w:r w:rsidRPr="00CB4F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4F77">
        <w:rPr>
          <w:rFonts w:ascii="Arial" w:hAnsi="Arial" w:cs="Arial"/>
          <w:b/>
          <w:sz w:val="24"/>
          <w:szCs w:val="24"/>
        </w:rPr>
        <w:t>Freiteil</w:t>
      </w:r>
      <w:proofErr w:type="spellEnd"/>
      <w:r w:rsidR="00CB0E14">
        <w:rPr>
          <w:rFonts w:ascii="Arial" w:hAnsi="Arial" w:cs="Arial"/>
          <w:b/>
          <w:sz w:val="24"/>
          <w:szCs w:val="24"/>
        </w:rPr>
        <w:t>.</w:t>
      </w:r>
    </w:p>
    <w:p w14:paraId="521C4552" w14:textId="2858DFA9" w:rsidR="0051063F" w:rsidRDefault="0051063F" w:rsidP="0051063F">
      <w:pPr>
        <w:pStyle w:val="Gruformel"/>
        <w:spacing w:after="0"/>
        <w:rPr>
          <w:rFonts w:ascii="Arial" w:hAnsi="Arial" w:cs="Arial"/>
          <w:bCs/>
          <w:sz w:val="24"/>
          <w:szCs w:val="24"/>
        </w:rPr>
      </w:pPr>
      <w:r w:rsidRPr="00B579D2">
        <w:rPr>
          <w:rFonts w:ascii="Arial" w:hAnsi="Arial" w:cs="Arial"/>
          <w:bCs/>
          <w:sz w:val="24"/>
          <w:szCs w:val="24"/>
        </w:rPr>
        <w:t xml:space="preserve">Aufgrund der bisherigen Erfahrungen </w:t>
      </w:r>
      <w:r>
        <w:rPr>
          <w:rFonts w:ascii="Arial" w:hAnsi="Arial" w:cs="Arial"/>
          <w:bCs/>
          <w:sz w:val="24"/>
          <w:szCs w:val="24"/>
        </w:rPr>
        <w:t>rechnet das Gesundheitsamt im Herbst wieder</w:t>
      </w:r>
      <w:r w:rsidRPr="00B579D2">
        <w:rPr>
          <w:rFonts w:ascii="Arial" w:hAnsi="Arial" w:cs="Arial"/>
          <w:bCs/>
          <w:sz w:val="24"/>
          <w:szCs w:val="24"/>
        </w:rPr>
        <w:t xml:space="preserve"> mit einer Zunahme </w:t>
      </w:r>
      <w:r>
        <w:rPr>
          <w:rFonts w:ascii="Arial" w:hAnsi="Arial" w:cs="Arial"/>
          <w:bCs/>
          <w:sz w:val="24"/>
          <w:szCs w:val="24"/>
        </w:rPr>
        <w:t>von</w:t>
      </w:r>
      <w:r w:rsidRPr="00B579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Covid-Ansteckungen</w:t>
      </w:r>
      <w:r w:rsidRPr="00B579D2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Dadurch dürften auch d</w:t>
      </w:r>
      <w:r w:rsidRPr="00B579D2">
        <w:rPr>
          <w:rFonts w:ascii="Arial" w:hAnsi="Arial" w:cs="Arial"/>
          <w:bCs/>
          <w:sz w:val="24"/>
          <w:szCs w:val="24"/>
        </w:rPr>
        <w:t xml:space="preserve">ie Belastung des Gesundheitssystems und </w:t>
      </w:r>
      <w:r>
        <w:rPr>
          <w:rFonts w:ascii="Arial" w:hAnsi="Arial" w:cs="Arial"/>
          <w:bCs/>
          <w:sz w:val="24"/>
          <w:szCs w:val="24"/>
        </w:rPr>
        <w:t xml:space="preserve">krankheitsbedingte </w:t>
      </w:r>
      <w:r w:rsidRPr="00B579D2">
        <w:rPr>
          <w:rFonts w:ascii="Arial" w:hAnsi="Arial" w:cs="Arial"/>
          <w:bCs/>
          <w:sz w:val="24"/>
          <w:szCs w:val="24"/>
        </w:rPr>
        <w:t xml:space="preserve">Personalausfälle </w:t>
      </w:r>
      <w:r>
        <w:rPr>
          <w:rFonts w:ascii="Arial" w:hAnsi="Arial" w:cs="Arial"/>
          <w:bCs/>
          <w:sz w:val="24"/>
          <w:szCs w:val="24"/>
        </w:rPr>
        <w:t>in der kälteren Jahreszeit</w:t>
      </w:r>
      <w:r w:rsidRPr="00B579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wieder </w:t>
      </w:r>
      <w:r w:rsidRPr="00B579D2">
        <w:rPr>
          <w:rFonts w:ascii="Arial" w:hAnsi="Arial" w:cs="Arial"/>
          <w:bCs/>
          <w:sz w:val="24"/>
          <w:szCs w:val="24"/>
        </w:rPr>
        <w:t>zunehmen.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579D2">
        <w:rPr>
          <w:rFonts w:ascii="Arial" w:hAnsi="Arial" w:cs="Arial"/>
          <w:bCs/>
          <w:sz w:val="24"/>
          <w:szCs w:val="24"/>
        </w:rPr>
        <w:t>Der Bund hat deshalb eine</w:t>
      </w:r>
      <w:r>
        <w:rPr>
          <w:rFonts w:ascii="Arial" w:hAnsi="Arial" w:cs="Arial"/>
          <w:bCs/>
          <w:sz w:val="24"/>
          <w:szCs w:val="24"/>
        </w:rPr>
        <w:t xml:space="preserve"> allgemeine</w:t>
      </w:r>
      <w:r w:rsidRPr="00B579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Empfehlung für eine zweite Covid-Auffrischimpfung</w:t>
      </w:r>
      <w:r w:rsidRPr="00B579D2">
        <w:rPr>
          <w:rFonts w:ascii="Arial" w:hAnsi="Arial" w:cs="Arial"/>
          <w:bCs/>
          <w:sz w:val="24"/>
          <w:szCs w:val="24"/>
        </w:rPr>
        <w:t xml:space="preserve"> für alle Personen </w:t>
      </w:r>
      <w:r w:rsidRPr="00CB4F77">
        <w:rPr>
          <w:rFonts w:ascii="Arial" w:hAnsi="Arial" w:cs="Arial"/>
          <w:bCs/>
          <w:sz w:val="24"/>
          <w:szCs w:val="24"/>
        </w:rPr>
        <w:t>ab 16 J</w:t>
      </w:r>
      <w:r w:rsidRPr="00B579D2">
        <w:rPr>
          <w:rFonts w:ascii="Arial" w:hAnsi="Arial" w:cs="Arial"/>
          <w:bCs/>
          <w:sz w:val="24"/>
          <w:szCs w:val="24"/>
        </w:rPr>
        <w:t xml:space="preserve">ahren ausgegeben, die per 10. Oktober </w:t>
      </w:r>
      <w:r>
        <w:rPr>
          <w:rFonts w:ascii="Arial" w:hAnsi="Arial" w:cs="Arial"/>
          <w:bCs/>
          <w:sz w:val="24"/>
          <w:szCs w:val="24"/>
        </w:rPr>
        <w:t xml:space="preserve">2022 </w:t>
      </w:r>
      <w:r w:rsidRPr="00B579D2">
        <w:rPr>
          <w:rFonts w:ascii="Arial" w:hAnsi="Arial" w:cs="Arial"/>
          <w:bCs/>
          <w:sz w:val="24"/>
          <w:szCs w:val="24"/>
        </w:rPr>
        <w:t xml:space="preserve">in </w:t>
      </w:r>
      <w:r>
        <w:rPr>
          <w:rFonts w:ascii="Arial" w:hAnsi="Arial" w:cs="Arial"/>
          <w:bCs/>
          <w:sz w:val="24"/>
          <w:szCs w:val="24"/>
        </w:rPr>
        <w:t>K</w:t>
      </w:r>
      <w:r w:rsidRPr="00B579D2">
        <w:rPr>
          <w:rFonts w:ascii="Arial" w:hAnsi="Arial" w:cs="Arial"/>
          <w:bCs/>
          <w:sz w:val="24"/>
          <w:szCs w:val="24"/>
        </w:rPr>
        <w:t xml:space="preserve">raft tritt. </w:t>
      </w:r>
      <w:r w:rsidR="000429B8">
        <w:rPr>
          <w:rFonts w:ascii="Arial" w:hAnsi="Arial" w:cs="Arial"/>
          <w:bCs/>
          <w:sz w:val="24"/>
          <w:szCs w:val="24"/>
        </w:rPr>
        <w:t xml:space="preserve">Ziel der Impfempfehlung ist in erster Linie, ältere und gefährdete Personen vor schweren Krankheitsverläufen zu schützen. </w:t>
      </w:r>
      <w:r w:rsidRPr="00B579D2">
        <w:rPr>
          <w:rFonts w:ascii="Arial" w:hAnsi="Arial" w:cs="Arial"/>
          <w:bCs/>
          <w:sz w:val="24"/>
          <w:szCs w:val="24"/>
        </w:rPr>
        <w:t xml:space="preserve">Die zweite Auffrischimpfung ist </w:t>
      </w:r>
      <w:r>
        <w:rPr>
          <w:rFonts w:ascii="Arial" w:hAnsi="Arial" w:cs="Arial"/>
          <w:bCs/>
          <w:sz w:val="24"/>
          <w:szCs w:val="24"/>
        </w:rPr>
        <w:t xml:space="preserve">ab diesem Zeitpunkt </w:t>
      </w:r>
      <w:r w:rsidRPr="00B579D2">
        <w:rPr>
          <w:rFonts w:ascii="Arial" w:hAnsi="Arial" w:cs="Arial"/>
          <w:bCs/>
          <w:sz w:val="24"/>
          <w:szCs w:val="24"/>
        </w:rPr>
        <w:t xml:space="preserve">für alle </w:t>
      </w:r>
      <w:r>
        <w:rPr>
          <w:rFonts w:ascii="Arial" w:hAnsi="Arial" w:cs="Arial"/>
          <w:bCs/>
          <w:sz w:val="24"/>
          <w:szCs w:val="24"/>
        </w:rPr>
        <w:t xml:space="preserve">Personen </w:t>
      </w:r>
      <w:r w:rsidRPr="00B579D2">
        <w:rPr>
          <w:rFonts w:ascii="Arial" w:hAnsi="Arial" w:cs="Arial"/>
          <w:bCs/>
          <w:sz w:val="24"/>
          <w:szCs w:val="24"/>
        </w:rPr>
        <w:t xml:space="preserve">ab 16 Jahren </w:t>
      </w:r>
      <w:r>
        <w:rPr>
          <w:rFonts w:ascii="Arial" w:hAnsi="Arial" w:cs="Arial"/>
          <w:bCs/>
          <w:sz w:val="24"/>
          <w:szCs w:val="24"/>
        </w:rPr>
        <w:t xml:space="preserve">erhältlich und </w:t>
      </w:r>
      <w:r w:rsidRPr="00B579D2">
        <w:rPr>
          <w:rFonts w:ascii="Arial" w:hAnsi="Arial" w:cs="Arial"/>
          <w:bCs/>
          <w:sz w:val="24"/>
          <w:szCs w:val="24"/>
        </w:rPr>
        <w:t>kostenlos.</w:t>
      </w:r>
      <w:r w:rsidR="005A7B6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Die Impfung wird mit einem neuen, auf die aktuell vorherrschenden Omikron-Virusvarianten angepassten Impfstoff durchgeführt. </w:t>
      </w:r>
    </w:p>
    <w:p w14:paraId="219C3B26" w14:textId="77777777" w:rsidR="0051063F" w:rsidRDefault="0051063F" w:rsidP="0051063F">
      <w:pPr>
        <w:pStyle w:val="Gruformel"/>
        <w:spacing w:after="0"/>
        <w:rPr>
          <w:rFonts w:ascii="Arial" w:hAnsi="Arial" w:cs="Arial"/>
          <w:bCs/>
          <w:sz w:val="24"/>
          <w:szCs w:val="24"/>
          <w:lang w:eastAsia="de-CH"/>
        </w:rPr>
      </w:pPr>
    </w:p>
    <w:p w14:paraId="0195EAEA" w14:textId="3AE9EE14" w:rsidR="0051063F" w:rsidRDefault="005A7B63" w:rsidP="0051063F">
      <w:pPr>
        <w:pStyle w:val="Gruformel"/>
        <w:spacing w:after="0"/>
        <w:rPr>
          <w:rFonts w:ascii="Arial" w:hAnsi="Arial" w:cs="Arial"/>
          <w:bCs/>
          <w:sz w:val="24"/>
          <w:szCs w:val="24"/>
          <w:lang w:eastAsia="de-CH"/>
        </w:rPr>
      </w:pPr>
      <w:r>
        <w:rPr>
          <w:rFonts w:ascii="Arial" w:hAnsi="Arial" w:cs="Arial"/>
          <w:bCs/>
          <w:sz w:val="24"/>
          <w:szCs w:val="24"/>
          <w:lang w:eastAsia="de-CH"/>
        </w:rPr>
        <w:t>Landammann Christoph Amstad, Vorsteher des Sicherheits- und Sozialdepartements verweist darauf, dass:</w:t>
      </w:r>
      <w:r w:rsidR="0051063F" w:rsidRPr="006C1E7F">
        <w:rPr>
          <w:rFonts w:ascii="Arial" w:hAnsi="Arial" w:cs="Arial"/>
          <w:bCs/>
          <w:sz w:val="24"/>
          <w:szCs w:val="24"/>
          <w:lang w:eastAsia="de-CH"/>
        </w:rPr>
        <w:t xml:space="preserve"> "D</w:t>
      </w:r>
      <w:r w:rsidR="0051063F" w:rsidRPr="0051063F">
        <w:rPr>
          <w:rFonts w:ascii="Arial" w:hAnsi="Arial" w:cs="Arial"/>
          <w:bCs/>
          <w:sz w:val="24"/>
          <w:szCs w:val="24"/>
          <w:lang w:eastAsia="de-CH"/>
        </w:rPr>
        <w:t>ie Impfung senkt das R</w:t>
      </w:r>
      <w:r w:rsidR="0051063F">
        <w:rPr>
          <w:rFonts w:ascii="Arial" w:hAnsi="Arial" w:cs="Arial"/>
          <w:bCs/>
          <w:sz w:val="24"/>
          <w:szCs w:val="24"/>
          <w:lang w:eastAsia="de-CH"/>
        </w:rPr>
        <w:t>isiko einer schweren Erkrankung und</w:t>
      </w:r>
      <w:r w:rsidR="00CB0E14">
        <w:rPr>
          <w:rFonts w:ascii="Arial" w:hAnsi="Arial" w:cs="Arial"/>
          <w:bCs/>
          <w:sz w:val="24"/>
          <w:szCs w:val="24"/>
          <w:lang w:eastAsia="de-CH"/>
        </w:rPr>
        <w:t xml:space="preserve"> zielt in </w:t>
      </w:r>
      <w:r w:rsidR="00CB0E14">
        <w:rPr>
          <w:rFonts w:ascii="Arial" w:hAnsi="Arial" w:cs="Arial"/>
          <w:bCs/>
          <w:sz w:val="24"/>
          <w:szCs w:val="24"/>
        </w:rPr>
        <w:t>erster Linie darauf ab, gefährdete Personen und Personen ab 65 Jahren vor schweren Krankheitsverläufen zu schützen</w:t>
      </w:r>
      <w:r w:rsidR="0051063F">
        <w:rPr>
          <w:rFonts w:ascii="Arial" w:hAnsi="Arial" w:cs="Arial"/>
          <w:bCs/>
          <w:sz w:val="24"/>
          <w:szCs w:val="24"/>
          <w:lang w:eastAsia="de-CH"/>
        </w:rPr>
        <w:t>."</w:t>
      </w:r>
    </w:p>
    <w:p w14:paraId="6F61B8C5" w14:textId="77777777" w:rsidR="0051063F" w:rsidRPr="006C1E7F" w:rsidRDefault="0051063F" w:rsidP="0051063F">
      <w:pPr>
        <w:pStyle w:val="Gruformel"/>
        <w:spacing w:after="0"/>
        <w:rPr>
          <w:rFonts w:ascii="Arial" w:hAnsi="Arial" w:cs="Arial"/>
          <w:bCs/>
          <w:sz w:val="24"/>
          <w:szCs w:val="24"/>
        </w:rPr>
      </w:pPr>
    </w:p>
    <w:p w14:paraId="12FA4C64" w14:textId="491455A8" w:rsidR="0051063F" w:rsidRPr="00717C54" w:rsidRDefault="0051063F" w:rsidP="0051063F">
      <w:pPr>
        <w:pStyle w:val="Gruformel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717C54">
        <w:rPr>
          <w:rFonts w:ascii="Arial" w:hAnsi="Arial" w:cs="Arial"/>
          <w:b/>
          <w:sz w:val="24"/>
          <w:szCs w:val="24"/>
        </w:rPr>
        <w:t>antonales Test- und Impfzentrum</w:t>
      </w:r>
      <w:r>
        <w:rPr>
          <w:rFonts w:ascii="Arial" w:hAnsi="Arial" w:cs="Arial"/>
          <w:b/>
          <w:sz w:val="24"/>
          <w:szCs w:val="24"/>
        </w:rPr>
        <w:t xml:space="preserve"> wieder i</w:t>
      </w:r>
      <w:r w:rsidR="00CB0E14">
        <w:rPr>
          <w:rFonts w:ascii="Arial" w:hAnsi="Arial" w:cs="Arial"/>
          <w:b/>
          <w:sz w:val="24"/>
          <w:szCs w:val="24"/>
        </w:rPr>
        <w:t xml:space="preserve">n der Militärunterkunft </w:t>
      </w:r>
      <w:proofErr w:type="spellStart"/>
      <w:r w:rsidR="00CB0E14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reiteil</w:t>
      </w:r>
      <w:proofErr w:type="spellEnd"/>
    </w:p>
    <w:p w14:paraId="755E93F0" w14:textId="7107D3F5" w:rsidR="005A7B63" w:rsidRPr="00845C9F" w:rsidRDefault="0051063F" w:rsidP="0051063F">
      <w:pPr>
        <w:pStyle w:val="Gruformel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Am 3</w:t>
      </w:r>
      <w:r w:rsidRPr="00717C54">
        <w:rPr>
          <w:rFonts w:ascii="Arial" w:hAnsi="Arial" w:cs="Arial"/>
          <w:bCs/>
          <w:sz w:val="24"/>
          <w:szCs w:val="24"/>
        </w:rPr>
        <w:t>. Oktober</w:t>
      </w:r>
      <w:r>
        <w:rPr>
          <w:rFonts w:ascii="Arial" w:hAnsi="Arial" w:cs="Arial"/>
          <w:bCs/>
          <w:sz w:val="24"/>
          <w:szCs w:val="24"/>
        </w:rPr>
        <w:t xml:space="preserve"> 2022</w:t>
      </w:r>
      <w:r w:rsidRPr="00717C54">
        <w:rPr>
          <w:rFonts w:ascii="Arial" w:hAnsi="Arial" w:cs="Arial"/>
          <w:bCs/>
          <w:sz w:val="24"/>
          <w:szCs w:val="24"/>
        </w:rPr>
        <w:t xml:space="preserve"> wechselt </w:t>
      </w:r>
      <w:r>
        <w:rPr>
          <w:rFonts w:ascii="Arial" w:hAnsi="Arial" w:cs="Arial"/>
          <w:bCs/>
          <w:sz w:val="24"/>
          <w:szCs w:val="24"/>
        </w:rPr>
        <w:t xml:space="preserve">zudem </w:t>
      </w:r>
      <w:r w:rsidRPr="00717C54">
        <w:rPr>
          <w:rFonts w:ascii="Arial" w:hAnsi="Arial" w:cs="Arial"/>
          <w:bCs/>
          <w:sz w:val="24"/>
          <w:szCs w:val="24"/>
        </w:rPr>
        <w:t xml:space="preserve">das kantonale Impf- und Testzentrum von der </w:t>
      </w:r>
      <w:proofErr w:type="spellStart"/>
      <w:r w:rsidRPr="00717C54">
        <w:rPr>
          <w:rFonts w:ascii="Arial" w:hAnsi="Arial" w:cs="Arial"/>
          <w:bCs/>
          <w:sz w:val="24"/>
          <w:szCs w:val="24"/>
        </w:rPr>
        <w:t>Kägiswilerstrasse</w:t>
      </w:r>
      <w:proofErr w:type="spellEnd"/>
      <w:r w:rsidRPr="00717C54">
        <w:rPr>
          <w:rFonts w:ascii="Arial" w:hAnsi="Arial" w:cs="Arial"/>
          <w:bCs/>
          <w:sz w:val="24"/>
          <w:szCs w:val="24"/>
        </w:rPr>
        <w:t xml:space="preserve"> 35 </w:t>
      </w:r>
      <w:r>
        <w:rPr>
          <w:rFonts w:ascii="Arial" w:hAnsi="Arial" w:cs="Arial"/>
          <w:bCs/>
          <w:sz w:val="24"/>
          <w:szCs w:val="24"/>
        </w:rPr>
        <w:t>wieder in</w:t>
      </w:r>
      <w:r w:rsidR="00845C9F">
        <w:rPr>
          <w:rFonts w:ascii="Arial" w:hAnsi="Arial" w:cs="Arial"/>
          <w:bCs/>
          <w:sz w:val="24"/>
          <w:szCs w:val="24"/>
        </w:rPr>
        <w:t xml:space="preserve"> d</w:t>
      </w:r>
      <w:r w:rsidR="00CB0E14">
        <w:rPr>
          <w:rFonts w:ascii="Arial" w:hAnsi="Arial" w:cs="Arial"/>
          <w:bCs/>
          <w:sz w:val="24"/>
          <w:szCs w:val="24"/>
        </w:rPr>
        <w:t>er Militärunterkunft</w:t>
      </w:r>
      <w:r w:rsidR="00845C9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45C9F">
        <w:rPr>
          <w:rFonts w:ascii="Arial" w:hAnsi="Arial" w:cs="Arial"/>
          <w:bCs/>
          <w:sz w:val="24"/>
          <w:szCs w:val="24"/>
        </w:rPr>
        <w:t>Freiteil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717C54">
        <w:rPr>
          <w:rFonts w:ascii="Arial" w:hAnsi="Arial" w:cs="Arial"/>
          <w:bCs/>
          <w:sz w:val="24"/>
          <w:szCs w:val="24"/>
        </w:rPr>
        <w:t xml:space="preserve">an die Militärstrasse 8 in Sarnen. </w:t>
      </w:r>
      <w:r>
        <w:rPr>
          <w:rFonts w:ascii="Arial" w:hAnsi="Arial" w:cs="Arial"/>
          <w:bCs/>
          <w:sz w:val="24"/>
          <w:szCs w:val="24"/>
        </w:rPr>
        <w:t xml:space="preserve">Am neuen Standort können Covid-Tests und Impfungen parallel durchgeführt werden. Beide Personenströme sind dabei durch separate Ein- und Ausgänge getrennt. </w:t>
      </w:r>
      <w:r w:rsidRPr="00B579D2">
        <w:rPr>
          <w:rFonts w:ascii="Arial" w:hAnsi="Arial" w:cs="Arial"/>
          <w:sz w:val="24"/>
          <w:szCs w:val="24"/>
          <w:lang w:eastAsia="de-CH"/>
        </w:rPr>
        <w:t xml:space="preserve">Impfungen und Tests </w:t>
      </w:r>
      <w:r>
        <w:rPr>
          <w:rFonts w:ascii="Arial" w:hAnsi="Arial" w:cs="Arial"/>
          <w:sz w:val="24"/>
          <w:szCs w:val="24"/>
          <w:lang w:eastAsia="de-CH"/>
        </w:rPr>
        <w:t>werden</w:t>
      </w:r>
      <w:r w:rsidRPr="00B579D2">
        <w:rPr>
          <w:rFonts w:ascii="Arial" w:hAnsi="Arial" w:cs="Arial"/>
          <w:sz w:val="24"/>
          <w:szCs w:val="24"/>
          <w:lang w:eastAsia="de-CH"/>
        </w:rPr>
        <w:t xml:space="preserve"> weiterhin </w:t>
      </w:r>
      <w:r>
        <w:rPr>
          <w:rFonts w:ascii="Arial" w:hAnsi="Arial" w:cs="Arial"/>
          <w:sz w:val="24"/>
          <w:szCs w:val="24"/>
          <w:lang w:eastAsia="de-CH"/>
        </w:rPr>
        <w:t xml:space="preserve">nur auf </w:t>
      </w:r>
      <w:r w:rsidRPr="005A7B63">
        <w:rPr>
          <w:rFonts w:ascii="Arial" w:hAnsi="Arial" w:cs="Arial"/>
          <w:sz w:val="24"/>
          <w:szCs w:val="24"/>
          <w:lang w:eastAsia="de-CH"/>
        </w:rPr>
        <w:t xml:space="preserve">Voranmeldung durchgeführt. </w:t>
      </w:r>
      <w:r w:rsidR="005A7B63" w:rsidRPr="005A7B63">
        <w:rPr>
          <w:rFonts w:ascii="Arial" w:hAnsi="Arial" w:cs="Arial"/>
          <w:sz w:val="24"/>
          <w:szCs w:val="24"/>
          <w:lang w:eastAsia="de-CH"/>
        </w:rPr>
        <w:t>Bereits gebuchte Termine bleiben bestehen und finden am neuen Standort statt.</w:t>
      </w:r>
    </w:p>
    <w:p w14:paraId="66D979C3" w14:textId="77777777" w:rsidR="005A7B63" w:rsidRDefault="005A7B63" w:rsidP="0051063F">
      <w:pPr>
        <w:pStyle w:val="Gruformel"/>
        <w:spacing w:after="0"/>
        <w:rPr>
          <w:rFonts w:ascii="Arial" w:hAnsi="Arial" w:cs="Arial"/>
          <w:sz w:val="24"/>
          <w:szCs w:val="24"/>
          <w:lang w:eastAsia="de-CH"/>
        </w:rPr>
      </w:pPr>
    </w:p>
    <w:p w14:paraId="748B32DE" w14:textId="485E5B18" w:rsidR="0051063F" w:rsidRPr="00B579D2" w:rsidRDefault="0051063F" w:rsidP="0051063F">
      <w:pPr>
        <w:pStyle w:val="Gruformel"/>
        <w:spacing w:after="0"/>
        <w:rPr>
          <w:rFonts w:ascii="Arial" w:hAnsi="Arial" w:cs="Arial"/>
          <w:sz w:val="24"/>
          <w:szCs w:val="24"/>
          <w:lang w:eastAsia="de-CH"/>
        </w:rPr>
      </w:pPr>
      <w:r>
        <w:rPr>
          <w:rFonts w:ascii="Arial" w:hAnsi="Arial" w:cs="Arial"/>
          <w:sz w:val="24"/>
          <w:szCs w:val="24"/>
          <w:lang w:eastAsia="de-CH"/>
        </w:rPr>
        <w:t>Anmeldungen</w:t>
      </w:r>
      <w:r w:rsidRPr="00B579D2">
        <w:rPr>
          <w:rFonts w:ascii="Arial" w:hAnsi="Arial" w:cs="Arial"/>
          <w:sz w:val="24"/>
          <w:szCs w:val="24"/>
          <w:lang w:eastAsia="de-CH"/>
        </w:rPr>
        <w:t xml:space="preserve"> können online auf der Anmeldeplattform der Firma </w:t>
      </w:r>
      <w:proofErr w:type="spellStart"/>
      <w:r w:rsidRPr="00B579D2">
        <w:rPr>
          <w:rFonts w:ascii="Arial" w:hAnsi="Arial" w:cs="Arial"/>
          <w:sz w:val="24"/>
          <w:szCs w:val="24"/>
          <w:lang w:eastAsia="de-CH"/>
        </w:rPr>
        <w:t>MiSANTO</w:t>
      </w:r>
      <w:proofErr w:type="spellEnd"/>
      <w:r w:rsidRPr="00B579D2">
        <w:rPr>
          <w:rFonts w:ascii="Arial" w:hAnsi="Arial" w:cs="Arial"/>
          <w:sz w:val="24"/>
          <w:szCs w:val="24"/>
          <w:lang w:eastAsia="de-CH"/>
        </w:rPr>
        <w:t xml:space="preserve"> oder telefonisch unter 0840 005 800 vorgenommen werden. Alle Informationen </w:t>
      </w:r>
      <w:r>
        <w:rPr>
          <w:rFonts w:ascii="Arial" w:hAnsi="Arial" w:cs="Arial"/>
          <w:sz w:val="24"/>
          <w:szCs w:val="24"/>
          <w:lang w:eastAsia="de-CH"/>
        </w:rPr>
        <w:t>da</w:t>
      </w:r>
      <w:r w:rsidRPr="00B579D2">
        <w:rPr>
          <w:rFonts w:ascii="Arial" w:hAnsi="Arial" w:cs="Arial"/>
          <w:sz w:val="24"/>
          <w:szCs w:val="24"/>
          <w:lang w:eastAsia="de-CH"/>
        </w:rPr>
        <w:t xml:space="preserve">zu und die Links zur Online-Anmeldung sind </w:t>
      </w:r>
      <w:r>
        <w:rPr>
          <w:rFonts w:ascii="Arial" w:hAnsi="Arial" w:cs="Arial"/>
          <w:sz w:val="24"/>
          <w:szCs w:val="24"/>
          <w:lang w:eastAsia="de-CH"/>
        </w:rPr>
        <w:t>auf der Webpage des Kantons Obwalden</w:t>
      </w:r>
      <w:r w:rsidRPr="00B579D2">
        <w:rPr>
          <w:rStyle w:val="Hyperlink"/>
          <w:rFonts w:ascii="Arial" w:hAnsi="Arial" w:cs="Arial"/>
          <w:color w:val="auto"/>
          <w:sz w:val="24"/>
          <w:szCs w:val="24"/>
          <w:u w:val="none"/>
          <w:lang w:eastAsia="de-CH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eastAsia="de-CH"/>
        </w:rPr>
        <w:t xml:space="preserve">unter </w:t>
      </w:r>
      <w:hyperlink r:id="rId9" w:history="1">
        <w:r w:rsidRPr="0042509C">
          <w:rPr>
            <w:rStyle w:val="Hyperlink"/>
            <w:rFonts w:ascii="Arial" w:hAnsi="Arial" w:cs="Arial"/>
            <w:sz w:val="24"/>
            <w:szCs w:val="24"/>
            <w:lang w:eastAsia="de-CH"/>
          </w:rPr>
          <w:t>www.ow.ch/impfen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eastAsia="de-CH"/>
        </w:rPr>
        <w:t xml:space="preserve"> </w:t>
      </w:r>
      <w:r w:rsidRPr="00B579D2">
        <w:rPr>
          <w:rStyle w:val="Hyperlink"/>
          <w:rFonts w:ascii="Arial" w:hAnsi="Arial" w:cs="Arial"/>
          <w:color w:val="auto"/>
          <w:sz w:val="24"/>
          <w:szCs w:val="24"/>
          <w:u w:val="none"/>
          <w:lang w:eastAsia="de-CH"/>
        </w:rPr>
        <w:t>abrufbar</w:t>
      </w:r>
      <w:r w:rsidRPr="00B579D2">
        <w:rPr>
          <w:rFonts w:ascii="Arial" w:hAnsi="Arial" w:cs="Arial"/>
          <w:sz w:val="24"/>
          <w:szCs w:val="24"/>
          <w:lang w:eastAsia="de-CH"/>
        </w:rPr>
        <w:t>.</w:t>
      </w:r>
    </w:p>
    <w:p w14:paraId="1B2B6676" w14:textId="37984005" w:rsidR="0051063F" w:rsidRDefault="0051063F" w:rsidP="0051063F">
      <w:pPr>
        <w:pStyle w:val="Gruformel"/>
        <w:spacing w:after="0"/>
        <w:rPr>
          <w:rFonts w:ascii="Arial" w:hAnsi="Arial" w:cs="Arial"/>
          <w:bCs/>
          <w:sz w:val="24"/>
          <w:szCs w:val="24"/>
        </w:rPr>
      </w:pPr>
    </w:p>
    <w:p w14:paraId="7C109575" w14:textId="7099F6D2" w:rsidR="00152F6A" w:rsidRPr="0012021D" w:rsidRDefault="00152F6A" w:rsidP="0051063F">
      <w:pPr>
        <w:pStyle w:val="Gruformel"/>
        <w:spacing w:after="240"/>
        <w:rPr>
          <w:rFonts w:ascii="Arial" w:hAnsi="Arial" w:cs="Arial"/>
          <w:sz w:val="24"/>
          <w:szCs w:val="18"/>
          <w:shd w:val="clear" w:color="auto" w:fill="FFFFFF"/>
        </w:rPr>
      </w:pPr>
    </w:p>
    <w:sectPr w:rsidR="00152F6A" w:rsidRPr="0012021D" w:rsidSect="00A03757">
      <w:headerReference w:type="even" r:id="rId10"/>
      <w:headerReference w:type="default" r:id="rId11"/>
      <w:headerReference w:type="first" r:id="rId12"/>
      <w:type w:val="continuous"/>
      <w:pgSz w:w="11907" w:h="16839" w:code="9"/>
      <w:pgMar w:top="1418" w:right="1417" w:bottom="1134" w:left="1701" w:header="68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481A" w14:textId="77777777" w:rsidR="005C146E" w:rsidRDefault="005C146E">
      <w:r>
        <w:separator/>
      </w:r>
    </w:p>
  </w:endnote>
  <w:endnote w:type="continuationSeparator" w:id="0">
    <w:p w14:paraId="62B0458F" w14:textId="77777777" w:rsidR="005C146E" w:rsidRDefault="005C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C786" w14:textId="77777777" w:rsidR="005C146E" w:rsidRDefault="005C146E">
      <w:r>
        <w:separator/>
      </w:r>
    </w:p>
  </w:footnote>
  <w:footnote w:type="continuationSeparator" w:id="0">
    <w:p w14:paraId="76264651" w14:textId="77777777" w:rsidR="005C146E" w:rsidRDefault="005C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87C0" w14:textId="5FFD9A75" w:rsidR="007A1F33" w:rsidRPr="009052C7" w:rsidRDefault="007A1F33" w:rsidP="007A1F33">
    <w:pPr>
      <w:pStyle w:val="Empfnger"/>
      <w:framePr w:wrap="auto" w:vAnchor="margin" w:yAlign="inline"/>
      <w:spacing w:before="60"/>
      <w:rPr>
        <w:rFonts w:cs="Arial"/>
        <w:sz w:val="15"/>
        <w:szCs w:val="15"/>
      </w:rPr>
    </w:pPr>
    <w:r>
      <w:rPr>
        <w:rFonts w:cs="Arial"/>
        <w:b/>
        <w:sz w:val="15"/>
        <w:szCs w:val="15"/>
      </w:rPr>
      <w:br/>
      <w:t>Regierungsrat</w:t>
    </w:r>
  </w:p>
  <w:p w14:paraId="68662310" w14:textId="77777777" w:rsidR="00612844" w:rsidRDefault="00612844" w:rsidP="00612844">
    <w:pPr>
      <w:pStyle w:val="Kopfzeile"/>
      <w:tabs>
        <w:tab w:val="clear" w:pos="4320"/>
        <w:tab w:val="left" w:pos="5103"/>
      </w:tabs>
      <w:rPr>
        <w:rFonts w:ascii="Arial" w:hAnsi="Arial" w:cs="Arial"/>
        <w:b/>
        <w:sz w:val="15"/>
        <w:szCs w:val="15"/>
      </w:rPr>
    </w:pPr>
  </w:p>
  <w:p w14:paraId="315C1B11" w14:textId="77777777" w:rsidR="00612844" w:rsidRPr="00612844" w:rsidRDefault="00612844" w:rsidP="00612844">
    <w:pPr>
      <w:pStyle w:val="Kopfzeile"/>
      <w:tabs>
        <w:tab w:val="clear" w:pos="4320"/>
        <w:tab w:val="left" w:pos="5103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8"/>
      <w:gridCol w:w="4815"/>
    </w:tblGrid>
    <w:tr w:rsidR="00470FB8" w14:paraId="1746F625" w14:textId="77777777" w:rsidTr="007736C4">
      <w:trPr>
        <w:cantSplit/>
        <w:trHeight w:val="892"/>
      </w:trPr>
      <w:tc>
        <w:tcPr>
          <w:tcW w:w="51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F6887DC" w14:textId="77777777" w:rsidR="00470FB8" w:rsidRPr="00FA3C58" w:rsidRDefault="00470FB8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anchor distT="0" distB="0" distL="114300" distR="114300" simplePos="0" relativeHeight="251661312" behindDoc="0" locked="0" layoutInCell="1" allowOverlap="1" wp14:anchorId="40915694" wp14:editId="22B34BD3">
                <wp:simplePos x="0" y="0"/>
                <wp:positionH relativeFrom="column">
                  <wp:posOffset>-6985</wp:posOffset>
                </wp:positionH>
                <wp:positionV relativeFrom="paragraph">
                  <wp:posOffset>-82550</wp:posOffset>
                </wp:positionV>
                <wp:extent cx="1618615" cy="516255"/>
                <wp:effectExtent l="0" t="0" r="635" b="0"/>
                <wp:wrapThrough wrapText="bothSides">
                  <wp:wrapPolygon edited="0">
                    <wp:start x="508" y="0"/>
                    <wp:lineTo x="0" y="797"/>
                    <wp:lineTo x="0" y="14347"/>
                    <wp:lineTo x="2034" y="20723"/>
                    <wp:lineTo x="2542" y="20723"/>
                    <wp:lineTo x="3559" y="20723"/>
                    <wp:lineTo x="21354" y="18332"/>
                    <wp:lineTo x="21354" y="12753"/>
                    <wp:lineTo x="18304" y="12753"/>
                    <wp:lineTo x="18812" y="6376"/>
                    <wp:lineTo x="16778" y="3985"/>
                    <wp:lineTo x="5593" y="0"/>
                    <wp:lineTo x="508" y="0"/>
                  </wp:wrapPolygon>
                </wp:wrapThrough>
                <wp:docPr id="1" name="Grafik 1" descr="OW LogoKanton_WappenText_positiv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OW LogoKanton_WappenText_positiv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381FF3BC" w14:textId="1763D427" w:rsidR="00470FB8" w:rsidRDefault="007A1F33" w:rsidP="00D170B3">
          <w:pPr>
            <w:pStyle w:val="Empfnger"/>
            <w:framePr w:wrap="auto" w:vAnchor="margin" w:yAlign="inline"/>
            <w:spacing w:before="60"/>
            <w:rPr>
              <w:rFonts w:cs="Arial"/>
              <w:bCs/>
              <w:sz w:val="15"/>
              <w:szCs w:val="15"/>
            </w:rPr>
          </w:pPr>
          <w:r w:rsidRPr="00717C54">
            <w:rPr>
              <w:rFonts w:cs="Arial"/>
              <w:bCs/>
              <w:sz w:val="15"/>
              <w:szCs w:val="15"/>
            </w:rPr>
            <w:br/>
          </w:r>
          <w:r w:rsidR="00717C54">
            <w:rPr>
              <w:rFonts w:cs="Arial"/>
              <w:bCs/>
              <w:sz w:val="15"/>
              <w:szCs w:val="15"/>
            </w:rPr>
            <w:t>Sicherheits- und Sozialdepartement</w:t>
          </w:r>
          <w:r w:rsidR="000429B8">
            <w:rPr>
              <w:rFonts w:cs="Arial"/>
              <w:bCs/>
              <w:sz w:val="15"/>
              <w:szCs w:val="15"/>
            </w:rPr>
            <w:t xml:space="preserve"> SSD</w:t>
          </w:r>
        </w:p>
        <w:p w14:paraId="525EBB5E" w14:textId="04520114" w:rsidR="00717C54" w:rsidRPr="00717C54" w:rsidRDefault="00717C54" w:rsidP="00D170B3">
          <w:pPr>
            <w:pStyle w:val="Empfnger"/>
            <w:framePr w:wrap="auto" w:vAnchor="margin" w:yAlign="inline"/>
            <w:spacing w:before="60"/>
            <w:rPr>
              <w:rFonts w:cs="Arial"/>
              <w:b/>
              <w:bCs/>
              <w:sz w:val="15"/>
              <w:szCs w:val="15"/>
            </w:rPr>
          </w:pPr>
          <w:r w:rsidRPr="00717C54">
            <w:rPr>
              <w:rFonts w:cs="Arial"/>
              <w:b/>
              <w:bCs/>
              <w:sz w:val="15"/>
              <w:szCs w:val="15"/>
            </w:rPr>
            <w:t>Gesundheitsamt</w:t>
          </w:r>
        </w:p>
      </w:tc>
    </w:tr>
  </w:tbl>
  <w:p w14:paraId="185D99A0" w14:textId="7D2BFDC8" w:rsidR="00470FB8" w:rsidRDefault="00470FB8" w:rsidP="00C4162B">
    <w:pPr>
      <w:pStyle w:val="Kopfzeile"/>
      <w:tabs>
        <w:tab w:val="clear" w:pos="8640"/>
      </w:tabs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1EA0" w14:textId="77777777" w:rsidR="00D02A32" w:rsidRDefault="00D02A3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2FC3" w14:textId="77777777" w:rsidR="00D02A32" w:rsidRDefault="00D02A3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8"/>
      <w:gridCol w:w="4815"/>
    </w:tblGrid>
    <w:tr w:rsidR="00FD3095" w14:paraId="2A5C8130" w14:textId="77777777" w:rsidTr="007736C4">
      <w:trPr>
        <w:cantSplit/>
        <w:trHeight w:val="892"/>
      </w:trPr>
      <w:tc>
        <w:tcPr>
          <w:tcW w:w="51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3BC5F33" w14:textId="77777777" w:rsidR="00FD3095" w:rsidRPr="00FA3C58" w:rsidRDefault="00621DBF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anchor distT="0" distB="0" distL="114300" distR="114300" simplePos="0" relativeHeight="251663360" behindDoc="0" locked="0" layoutInCell="1" allowOverlap="1" wp14:anchorId="0E5C5438" wp14:editId="0717A56A">
                <wp:simplePos x="0" y="0"/>
                <wp:positionH relativeFrom="column">
                  <wp:posOffset>-6985</wp:posOffset>
                </wp:positionH>
                <wp:positionV relativeFrom="paragraph">
                  <wp:posOffset>-82550</wp:posOffset>
                </wp:positionV>
                <wp:extent cx="1618615" cy="516255"/>
                <wp:effectExtent l="0" t="0" r="635" b="0"/>
                <wp:wrapThrough wrapText="bothSides">
                  <wp:wrapPolygon edited="0">
                    <wp:start x="508" y="0"/>
                    <wp:lineTo x="0" y="797"/>
                    <wp:lineTo x="0" y="14347"/>
                    <wp:lineTo x="2034" y="20723"/>
                    <wp:lineTo x="2542" y="20723"/>
                    <wp:lineTo x="3559" y="20723"/>
                    <wp:lineTo x="21354" y="18332"/>
                    <wp:lineTo x="21354" y="12753"/>
                    <wp:lineTo x="18304" y="12753"/>
                    <wp:lineTo x="18812" y="6376"/>
                    <wp:lineTo x="16778" y="3985"/>
                    <wp:lineTo x="5593" y="0"/>
                    <wp:lineTo x="508" y="0"/>
                  </wp:wrapPolygon>
                </wp:wrapThrough>
                <wp:docPr id="2" name="Grafik 2" descr="OW LogoKanton_WappenText_positiv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OW LogoKanton_WappenText_positiv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6C9CD05C" w14:textId="77777777" w:rsidR="009052C7" w:rsidRPr="00D94C37" w:rsidRDefault="009052C7" w:rsidP="009052C7">
          <w:pPr>
            <w:pStyle w:val="Empfnger"/>
            <w:framePr w:wrap="auto" w:vAnchor="margin" w:yAlign="inline"/>
            <w:spacing w:before="14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Finanzdepartement FD</w:t>
          </w:r>
        </w:p>
        <w:p w14:paraId="56F25966" w14:textId="77777777" w:rsidR="009052C7" w:rsidRPr="009052C7" w:rsidRDefault="00D170B3" w:rsidP="00D170B3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Gesundheitsamt GA</w:t>
          </w:r>
        </w:p>
      </w:tc>
    </w:tr>
  </w:tbl>
  <w:p w14:paraId="39D4CDD4" w14:textId="77777777" w:rsidR="00FD3095" w:rsidRDefault="00FD3095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90566"/>
    <w:multiLevelType w:val="hybridMultilevel"/>
    <w:tmpl w:val="7CD2E7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87AEF"/>
    <w:multiLevelType w:val="hybridMultilevel"/>
    <w:tmpl w:val="0D9092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65871"/>
    <w:multiLevelType w:val="hybridMultilevel"/>
    <w:tmpl w:val="7128A2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FB1"/>
    <w:multiLevelType w:val="hybridMultilevel"/>
    <w:tmpl w:val="4A18E62A"/>
    <w:lvl w:ilvl="0" w:tplc="E74A9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12CD2"/>
    <w:multiLevelType w:val="hybridMultilevel"/>
    <w:tmpl w:val="543025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A58"/>
    <w:multiLevelType w:val="multilevel"/>
    <w:tmpl w:val="FE2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40440"/>
    <w:multiLevelType w:val="hybridMultilevel"/>
    <w:tmpl w:val="BEB01B06"/>
    <w:lvl w:ilvl="0" w:tplc="E3189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A7F40"/>
    <w:multiLevelType w:val="hybridMultilevel"/>
    <w:tmpl w:val="13D09000"/>
    <w:lvl w:ilvl="0" w:tplc="D6F4DCB2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30FC3"/>
    <w:multiLevelType w:val="hybridMultilevel"/>
    <w:tmpl w:val="CC6CCF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22F63"/>
    <w:multiLevelType w:val="hybridMultilevel"/>
    <w:tmpl w:val="AC06DDDA"/>
    <w:lvl w:ilvl="0" w:tplc="DD162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D5"/>
    <w:rsid w:val="0000277B"/>
    <w:rsid w:val="000047E5"/>
    <w:rsid w:val="00004CE8"/>
    <w:rsid w:val="0001461F"/>
    <w:rsid w:val="00016D0D"/>
    <w:rsid w:val="00017AD3"/>
    <w:rsid w:val="00017E26"/>
    <w:rsid w:val="00030173"/>
    <w:rsid w:val="000313FC"/>
    <w:rsid w:val="0003395D"/>
    <w:rsid w:val="000429B8"/>
    <w:rsid w:val="00043A11"/>
    <w:rsid w:val="00044653"/>
    <w:rsid w:val="00047857"/>
    <w:rsid w:val="00050354"/>
    <w:rsid w:val="00054A43"/>
    <w:rsid w:val="00060F83"/>
    <w:rsid w:val="00061FAF"/>
    <w:rsid w:val="00063C4F"/>
    <w:rsid w:val="00066185"/>
    <w:rsid w:val="000670CB"/>
    <w:rsid w:val="00072C3F"/>
    <w:rsid w:val="000948D8"/>
    <w:rsid w:val="0009667F"/>
    <w:rsid w:val="000A2753"/>
    <w:rsid w:val="000A320A"/>
    <w:rsid w:val="000A4A1A"/>
    <w:rsid w:val="000C0CA2"/>
    <w:rsid w:val="000D1387"/>
    <w:rsid w:val="000E338E"/>
    <w:rsid w:val="000F00F4"/>
    <w:rsid w:val="000F1B8F"/>
    <w:rsid w:val="000F65D2"/>
    <w:rsid w:val="00100E3F"/>
    <w:rsid w:val="001026AE"/>
    <w:rsid w:val="001116C9"/>
    <w:rsid w:val="0012021D"/>
    <w:rsid w:val="001204E1"/>
    <w:rsid w:val="00130CEF"/>
    <w:rsid w:val="00140222"/>
    <w:rsid w:val="00146CA7"/>
    <w:rsid w:val="00146FCD"/>
    <w:rsid w:val="00150DB8"/>
    <w:rsid w:val="001510AD"/>
    <w:rsid w:val="00152F6A"/>
    <w:rsid w:val="00161827"/>
    <w:rsid w:val="001622F6"/>
    <w:rsid w:val="00163F3A"/>
    <w:rsid w:val="00170448"/>
    <w:rsid w:val="0017370F"/>
    <w:rsid w:val="001803C3"/>
    <w:rsid w:val="0019121B"/>
    <w:rsid w:val="001977F6"/>
    <w:rsid w:val="001A1ABA"/>
    <w:rsid w:val="001A4699"/>
    <w:rsid w:val="001B0FB1"/>
    <w:rsid w:val="001B6EB8"/>
    <w:rsid w:val="001C30AC"/>
    <w:rsid w:val="001C7F7C"/>
    <w:rsid w:val="001D4810"/>
    <w:rsid w:val="001D6BA7"/>
    <w:rsid w:val="001E1DB4"/>
    <w:rsid w:val="001F72BF"/>
    <w:rsid w:val="001F7F48"/>
    <w:rsid w:val="00200C18"/>
    <w:rsid w:val="0020537F"/>
    <w:rsid w:val="002159AE"/>
    <w:rsid w:val="002220CF"/>
    <w:rsid w:val="002244CF"/>
    <w:rsid w:val="00230B74"/>
    <w:rsid w:val="00231597"/>
    <w:rsid w:val="002429B2"/>
    <w:rsid w:val="00244260"/>
    <w:rsid w:val="002464F1"/>
    <w:rsid w:val="00253E21"/>
    <w:rsid w:val="00261B22"/>
    <w:rsid w:val="00261D2F"/>
    <w:rsid w:val="00267D93"/>
    <w:rsid w:val="00270D46"/>
    <w:rsid w:val="00272436"/>
    <w:rsid w:val="0027619B"/>
    <w:rsid w:val="00280677"/>
    <w:rsid w:val="00281262"/>
    <w:rsid w:val="00281B3F"/>
    <w:rsid w:val="002821AF"/>
    <w:rsid w:val="002852C9"/>
    <w:rsid w:val="00285463"/>
    <w:rsid w:val="00287375"/>
    <w:rsid w:val="0029160B"/>
    <w:rsid w:val="002932A6"/>
    <w:rsid w:val="002963D0"/>
    <w:rsid w:val="002A7459"/>
    <w:rsid w:val="002A76BE"/>
    <w:rsid w:val="002B6352"/>
    <w:rsid w:val="002D17F0"/>
    <w:rsid w:val="002D4BB7"/>
    <w:rsid w:val="002E2074"/>
    <w:rsid w:val="002E2354"/>
    <w:rsid w:val="002E2404"/>
    <w:rsid w:val="002E5389"/>
    <w:rsid w:val="002E5F52"/>
    <w:rsid w:val="002F16E4"/>
    <w:rsid w:val="002F19AE"/>
    <w:rsid w:val="002F2686"/>
    <w:rsid w:val="003027A5"/>
    <w:rsid w:val="003122BC"/>
    <w:rsid w:val="003171E9"/>
    <w:rsid w:val="0032416E"/>
    <w:rsid w:val="00326A3E"/>
    <w:rsid w:val="00330B33"/>
    <w:rsid w:val="0033127C"/>
    <w:rsid w:val="0033388F"/>
    <w:rsid w:val="0033578B"/>
    <w:rsid w:val="00336E5D"/>
    <w:rsid w:val="00342232"/>
    <w:rsid w:val="0034427D"/>
    <w:rsid w:val="00351073"/>
    <w:rsid w:val="003545B3"/>
    <w:rsid w:val="00354E7D"/>
    <w:rsid w:val="003568BA"/>
    <w:rsid w:val="00363576"/>
    <w:rsid w:val="00364310"/>
    <w:rsid w:val="003650CA"/>
    <w:rsid w:val="00375178"/>
    <w:rsid w:val="0037588C"/>
    <w:rsid w:val="0038417C"/>
    <w:rsid w:val="0038647A"/>
    <w:rsid w:val="00387841"/>
    <w:rsid w:val="00392980"/>
    <w:rsid w:val="003A0D28"/>
    <w:rsid w:val="003A465E"/>
    <w:rsid w:val="003A6A73"/>
    <w:rsid w:val="003B1342"/>
    <w:rsid w:val="003C0DC9"/>
    <w:rsid w:val="003C40A9"/>
    <w:rsid w:val="003C6415"/>
    <w:rsid w:val="003D0806"/>
    <w:rsid w:val="003D1BFC"/>
    <w:rsid w:val="003D7314"/>
    <w:rsid w:val="003F0FAF"/>
    <w:rsid w:val="003F166C"/>
    <w:rsid w:val="003F1CB2"/>
    <w:rsid w:val="00400635"/>
    <w:rsid w:val="00401FE0"/>
    <w:rsid w:val="00404AC3"/>
    <w:rsid w:val="00404E20"/>
    <w:rsid w:val="00405873"/>
    <w:rsid w:val="00405CBA"/>
    <w:rsid w:val="004168B4"/>
    <w:rsid w:val="00417313"/>
    <w:rsid w:val="00423CCA"/>
    <w:rsid w:val="00431603"/>
    <w:rsid w:val="004320B8"/>
    <w:rsid w:val="0043594F"/>
    <w:rsid w:val="00436777"/>
    <w:rsid w:val="00440BA8"/>
    <w:rsid w:val="00454A6F"/>
    <w:rsid w:val="004556A9"/>
    <w:rsid w:val="004558C0"/>
    <w:rsid w:val="004566FA"/>
    <w:rsid w:val="00462C93"/>
    <w:rsid w:val="0046663B"/>
    <w:rsid w:val="00470FB8"/>
    <w:rsid w:val="004753BB"/>
    <w:rsid w:val="004836E6"/>
    <w:rsid w:val="00486E29"/>
    <w:rsid w:val="00495ED4"/>
    <w:rsid w:val="004A0C01"/>
    <w:rsid w:val="004A28C2"/>
    <w:rsid w:val="004A6AB7"/>
    <w:rsid w:val="004A6B03"/>
    <w:rsid w:val="004B0663"/>
    <w:rsid w:val="004B1C60"/>
    <w:rsid w:val="004B78B9"/>
    <w:rsid w:val="004C3640"/>
    <w:rsid w:val="004C3A1E"/>
    <w:rsid w:val="004C44B8"/>
    <w:rsid w:val="004C64D3"/>
    <w:rsid w:val="004D3152"/>
    <w:rsid w:val="004F34DC"/>
    <w:rsid w:val="004F37A4"/>
    <w:rsid w:val="004F399D"/>
    <w:rsid w:val="004F6B0D"/>
    <w:rsid w:val="005012E0"/>
    <w:rsid w:val="00505BA9"/>
    <w:rsid w:val="0051063F"/>
    <w:rsid w:val="00516572"/>
    <w:rsid w:val="005169B1"/>
    <w:rsid w:val="00521FE8"/>
    <w:rsid w:val="00530679"/>
    <w:rsid w:val="005309FA"/>
    <w:rsid w:val="005310BE"/>
    <w:rsid w:val="00531455"/>
    <w:rsid w:val="005315D4"/>
    <w:rsid w:val="00535812"/>
    <w:rsid w:val="00543623"/>
    <w:rsid w:val="00551068"/>
    <w:rsid w:val="00554AC7"/>
    <w:rsid w:val="00555069"/>
    <w:rsid w:val="00555615"/>
    <w:rsid w:val="0056054C"/>
    <w:rsid w:val="0056211F"/>
    <w:rsid w:val="00570819"/>
    <w:rsid w:val="00573A06"/>
    <w:rsid w:val="00574DBD"/>
    <w:rsid w:val="005827A5"/>
    <w:rsid w:val="00585190"/>
    <w:rsid w:val="00587084"/>
    <w:rsid w:val="00590C72"/>
    <w:rsid w:val="00590F93"/>
    <w:rsid w:val="00594AB9"/>
    <w:rsid w:val="00594F0B"/>
    <w:rsid w:val="00597BD7"/>
    <w:rsid w:val="005A19AD"/>
    <w:rsid w:val="005A338D"/>
    <w:rsid w:val="005A3711"/>
    <w:rsid w:val="005A4D1A"/>
    <w:rsid w:val="005A5DE3"/>
    <w:rsid w:val="005A6068"/>
    <w:rsid w:val="005A7B63"/>
    <w:rsid w:val="005B79C0"/>
    <w:rsid w:val="005C146E"/>
    <w:rsid w:val="005C30C7"/>
    <w:rsid w:val="005D046B"/>
    <w:rsid w:val="005D41E1"/>
    <w:rsid w:val="005E12D9"/>
    <w:rsid w:val="005E3AD0"/>
    <w:rsid w:val="005E4DA7"/>
    <w:rsid w:val="005E5DA2"/>
    <w:rsid w:val="005F678C"/>
    <w:rsid w:val="005F7225"/>
    <w:rsid w:val="00600426"/>
    <w:rsid w:val="00602164"/>
    <w:rsid w:val="00605836"/>
    <w:rsid w:val="006121E0"/>
    <w:rsid w:val="00612844"/>
    <w:rsid w:val="006166E0"/>
    <w:rsid w:val="00621DBF"/>
    <w:rsid w:val="006313B6"/>
    <w:rsid w:val="006403B1"/>
    <w:rsid w:val="006419B0"/>
    <w:rsid w:val="00644807"/>
    <w:rsid w:val="00646908"/>
    <w:rsid w:val="006517FA"/>
    <w:rsid w:val="00674ABD"/>
    <w:rsid w:val="00675CE1"/>
    <w:rsid w:val="00676A80"/>
    <w:rsid w:val="006825BE"/>
    <w:rsid w:val="00683CBE"/>
    <w:rsid w:val="00693E0D"/>
    <w:rsid w:val="006A66F1"/>
    <w:rsid w:val="006B31F5"/>
    <w:rsid w:val="006B5D44"/>
    <w:rsid w:val="006B704A"/>
    <w:rsid w:val="006C5D48"/>
    <w:rsid w:val="006D0ACE"/>
    <w:rsid w:val="006D0E2C"/>
    <w:rsid w:val="006E1D2E"/>
    <w:rsid w:val="006F4973"/>
    <w:rsid w:val="0070446A"/>
    <w:rsid w:val="00705DF2"/>
    <w:rsid w:val="00711C43"/>
    <w:rsid w:val="00713C42"/>
    <w:rsid w:val="00717C54"/>
    <w:rsid w:val="00721A90"/>
    <w:rsid w:val="0072638E"/>
    <w:rsid w:val="00731D3B"/>
    <w:rsid w:val="00735DE4"/>
    <w:rsid w:val="0073675D"/>
    <w:rsid w:val="00736D8D"/>
    <w:rsid w:val="0074052B"/>
    <w:rsid w:val="00744110"/>
    <w:rsid w:val="00744EAF"/>
    <w:rsid w:val="00750201"/>
    <w:rsid w:val="00751825"/>
    <w:rsid w:val="00753E3C"/>
    <w:rsid w:val="00757348"/>
    <w:rsid w:val="00762AAE"/>
    <w:rsid w:val="007717D5"/>
    <w:rsid w:val="007736C4"/>
    <w:rsid w:val="007748B3"/>
    <w:rsid w:val="007772D0"/>
    <w:rsid w:val="00777F1D"/>
    <w:rsid w:val="007805A2"/>
    <w:rsid w:val="00780A5E"/>
    <w:rsid w:val="00781F26"/>
    <w:rsid w:val="007863C7"/>
    <w:rsid w:val="00790A03"/>
    <w:rsid w:val="00795CEC"/>
    <w:rsid w:val="007962DE"/>
    <w:rsid w:val="007A1F33"/>
    <w:rsid w:val="007A33A7"/>
    <w:rsid w:val="007A47A8"/>
    <w:rsid w:val="007B7542"/>
    <w:rsid w:val="007C72C9"/>
    <w:rsid w:val="007D25B7"/>
    <w:rsid w:val="007D400A"/>
    <w:rsid w:val="007D46FB"/>
    <w:rsid w:val="007D4D52"/>
    <w:rsid w:val="007E3253"/>
    <w:rsid w:val="007E3E8C"/>
    <w:rsid w:val="007E40EF"/>
    <w:rsid w:val="007E4E68"/>
    <w:rsid w:val="007E4FC4"/>
    <w:rsid w:val="007E6BB6"/>
    <w:rsid w:val="0081091F"/>
    <w:rsid w:val="00813193"/>
    <w:rsid w:val="008146E1"/>
    <w:rsid w:val="00816047"/>
    <w:rsid w:val="00821020"/>
    <w:rsid w:val="0084271C"/>
    <w:rsid w:val="00842AB0"/>
    <w:rsid w:val="00845C9F"/>
    <w:rsid w:val="00847A6A"/>
    <w:rsid w:val="008502E5"/>
    <w:rsid w:val="00853C83"/>
    <w:rsid w:val="008630D1"/>
    <w:rsid w:val="008649A1"/>
    <w:rsid w:val="00866CE2"/>
    <w:rsid w:val="0087470E"/>
    <w:rsid w:val="00875C39"/>
    <w:rsid w:val="008809F1"/>
    <w:rsid w:val="00882326"/>
    <w:rsid w:val="00890B9C"/>
    <w:rsid w:val="008B1E12"/>
    <w:rsid w:val="008B385F"/>
    <w:rsid w:val="008B76C2"/>
    <w:rsid w:val="008C4B4F"/>
    <w:rsid w:val="008C54D5"/>
    <w:rsid w:val="008D3014"/>
    <w:rsid w:val="008E1165"/>
    <w:rsid w:val="008E3045"/>
    <w:rsid w:val="008E4C6F"/>
    <w:rsid w:val="008E75A1"/>
    <w:rsid w:val="008E7FFE"/>
    <w:rsid w:val="008F2A2A"/>
    <w:rsid w:val="00901578"/>
    <w:rsid w:val="009019A3"/>
    <w:rsid w:val="009036E4"/>
    <w:rsid w:val="009052C7"/>
    <w:rsid w:val="0090578E"/>
    <w:rsid w:val="00912F59"/>
    <w:rsid w:val="00913B7D"/>
    <w:rsid w:val="009150FF"/>
    <w:rsid w:val="0092769A"/>
    <w:rsid w:val="0093264F"/>
    <w:rsid w:val="00935BFD"/>
    <w:rsid w:val="009424F3"/>
    <w:rsid w:val="00942A36"/>
    <w:rsid w:val="00942A79"/>
    <w:rsid w:val="00942AE6"/>
    <w:rsid w:val="0095040B"/>
    <w:rsid w:val="00950D8A"/>
    <w:rsid w:val="00952835"/>
    <w:rsid w:val="00954218"/>
    <w:rsid w:val="009561BE"/>
    <w:rsid w:val="00956B68"/>
    <w:rsid w:val="00970556"/>
    <w:rsid w:val="00991DC0"/>
    <w:rsid w:val="00997507"/>
    <w:rsid w:val="009A2F96"/>
    <w:rsid w:val="009A4FF3"/>
    <w:rsid w:val="009A67D5"/>
    <w:rsid w:val="009B00E3"/>
    <w:rsid w:val="009B2B5E"/>
    <w:rsid w:val="009B46A5"/>
    <w:rsid w:val="009C037B"/>
    <w:rsid w:val="009C0F5C"/>
    <w:rsid w:val="009D1C13"/>
    <w:rsid w:val="009D3E86"/>
    <w:rsid w:val="009D5504"/>
    <w:rsid w:val="009D5E91"/>
    <w:rsid w:val="009D7814"/>
    <w:rsid w:val="009D7CCD"/>
    <w:rsid w:val="009E3646"/>
    <w:rsid w:val="009E5752"/>
    <w:rsid w:val="009E783E"/>
    <w:rsid w:val="009F4335"/>
    <w:rsid w:val="009F6355"/>
    <w:rsid w:val="00A024BE"/>
    <w:rsid w:val="00A03757"/>
    <w:rsid w:val="00A056F8"/>
    <w:rsid w:val="00A078D6"/>
    <w:rsid w:val="00A1760C"/>
    <w:rsid w:val="00A20313"/>
    <w:rsid w:val="00A2768A"/>
    <w:rsid w:val="00A30B1A"/>
    <w:rsid w:val="00A3292E"/>
    <w:rsid w:val="00A43DD1"/>
    <w:rsid w:val="00A479C4"/>
    <w:rsid w:val="00A6472E"/>
    <w:rsid w:val="00A6607D"/>
    <w:rsid w:val="00A71995"/>
    <w:rsid w:val="00A742BA"/>
    <w:rsid w:val="00A75826"/>
    <w:rsid w:val="00A84057"/>
    <w:rsid w:val="00A90545"/>
    <w:rsid w:val="00A910E8"/>
    <w:rsid w:val="00A91A9F"/>
    <w:rsid w:val="00AA1CED"/>
    <w:rsid w:val="00AA5771"/>
    <w:rsid w:val="00AA5E46"/>
    <w:rsid w:val="00AA628E"/>
    <w:rsid w:val="00AB4C1E"/>
    <w:rsid w:val="00AB6292"/>
    <w:rsid w:val="00AC0ECE"/>
    <w:rsid w:val="00AC6A68"/>
    <w:rsid w:val="00AC7D1A"/>
    <w:rsid w:val="00AD1DF3"/>
    <w:rsid w:val="00AE1143"/>
    <w:rsid w:val="00AE5473"/>
    <w:rsid w:val="00AF4BE7"/>
    <w:rsid w:val="00AF5B7F"/>
    <w:rsid w:val="00AF60FF"/>
    <w:rsid w:val="00B039BE"/>
    <w:rsid w:val="00B11057"/>
    <w:rsid w:val="00B11CA4"/>
    <w:rsid w:val="00B15529"/>
    <w:rsid w:val="00B20D0F"/>
    <w:rsid w:val="00B22C9B"/>
    <w:rsid w:val="00B236E4"/>
    <w:rsid w:val="00B23AFE"/>
    <w:rsid w:val="00B304B4"/>
    <w:rsid w:val="00B35DC1"/>
    <w:rsid w:val="00B361D7"/>
    <w:rsid w:val="00B371FF"/>
    <w:rsid w:val="00B42E0D"/>
    <w:rsid w:val="00B438E5"/>
    <w:rsid w:val="00B53DC8"/>
    <w:rsid w:val="00B57141"/>
    <w:rsid w:val="00B579D2"/>
    <w:rsid w:val="00B62F2B"/>
    <w:rsid w:val="00B72115"/>
    <w:rsid w:val="00B73AC3"/>
    <w:rsid w:val="00B75770"/>
    <w:rsid w:val="00B75F8E"/>
    <w:rsid w:val="00B77C07"/>
    <w:rsid w:val="00B80431"/>
    <w:rsid w:val="00B85B4E"/>
    <w:rsid w:val="00B87FC9"/>
    <w:rsid w:val="00B94125"/>
    <w:rsid w:val="00B944B2"/>
    <w:rsid w:val="00BA1551"/>
    <w:rsid w:val="00BA2814"/>
    <w:rsid w:val="00BA672A"/>
    <w:rsid w:val="00BA7197"/>
    <w:rsid w:val="00BB0159"/>
    <w:rsid w:val="00BB306F"/>
    <w:rsid w:val="00BB3B53"/>
    <w:rsid w:val="00BC09DE"/>
    <w:rsid w:val="00BD7BB0"/>
    <w:rsid w:val="00BE09AA"/>
    <w:rsid w:val="00BE2876"/>
    <w:rsid w:val="00BE442D"/>
    <w:rsid w:val="00BE4FB0"/>
    <w:rsid w:val="00BE78AC"/>
    <w:rsid w:val="00C015B6"/>
    <w:rsid w:val="00C0208C"/>
    <w:rsid w:val="00C0488D"/>
    <w:rsid w:val="00C20556"/>
    <w:rsid w:val="00C22297"/>
    <w:rsid w:val="00C247B3"/>
    <w:rsid w:val="00C33FDB"/>
    <w:rsid w:val="00C34D20"/>
    <w:rsid w:val="00C35356"/>
    <w:rsid w:val="00C406FB"/>
    <w:rsid w:val="00C4162B"/>
    <w:rsid w:val="00C422F5"/>
    <w:rsid w:val="00C4410C"/>
    <w:rsid w:val="00C46203"/>
    <w:rsid w:val="00C5661B"/>
    <w:rsid w:val="00C602C9"/>
    <w:rsid w:val="00C60A00"/>
    <w:rsid w:val="00C7198D"/>
    <w:rsid w:val="00C7232B"/>
    <w:rsid w:val="00C7366F"/>
    <w:rsid w:val="00C73C6D"/>
    <w:rsid w:val="00C81996"/>
    <w:rsid w:val="00C8672E"/>
    <w:rsid w:val="00C942DD"/>
    <w:rsid w:val="00C943A0"/>
    <w:rsid w:val="00C95380"/>
    <w:rsid w:val="00CA11BC"/>
    <w:rsid w:val="00CA53D4"/>
    <w:rsid w:val="00CA6A0B"/>
    <w:rsid w:val="00CA7BEB"/>
    <w:rsid w:val="00CB0E14"/>
    <w:rsid w:val="00CB0F14"/>
    <w:rsid w:val="00CB4F77"/>
    <w:rsid w:val="00CC0900"/>
    <w:rsid w:val="00CC0C7D"/>
    <w:rsid w:val="00CC27F4"/>
    <w:rsid w:val="00CC394F"/>
    <w:rsid w:val="00CD49B9"/>
    <w:rsid w:val="00CE723A"/>
    <w:rsid w:val="00CF1F42"/>
    <w:rsid w:val="00CF641E"/>
    <w:rsid w:val="00CF648D"/>
    <w:rsid w:val="00CF780D"/>
    <w:rsid w:val="00D01641"/>
    <w:rsid w:val="00D02A32"/>
    <w:rsid w:val="00D10C43"/>
    <w:rsid w:val="00D11DB6"/>
    <w:rsid w:val="00D11E0C"/>
    <w:rsid w:val="00D151E2"/>
    <w:rsid w:val="00D158F4"/>
    <w:rsid w:val="00D170B3"/>
    <w:rsid w:val="00D170E5"/>
    <w:rsid w:val="00D179E0"/>
    <w:rsid w:val="00D231DF"/>
    <w:rsid w:val="00D30F73"/>
    <w:rsid w:val="00D34D24"/>
    <w:rsid w:val="00D400DD"/>
    <w:rsid w:val="00D409F9"/>
    <w:rsid w:val="00D41894"/>
    <w:rsid w:val="00D425CC"/>
    <w:rsid w:val="00D42C55"/>
    <w:rsid w:val="00D72E84"/>
    <w:rsid w:val="00D75364"/>
    <w:rsid w:val="00D9048A"/>
    <w:rsid w:val="00D936C4"/>
    <w:rsid w:val="00DA2656"/>
    <w:rsid w:val="00DA3260"/>
    <w:rsid w:val="00DB5437"/>
    <w:rsid w:val="00DC26B5"/>
    <w:rsid w:val="00DC5CB0"/>
    <w:rsid w:val="00DC6D05"/>
    <w:rsid w:val="00DD051C"/>
    <w:rsid w:val="00DD1BC2"/>
    <w:rsid w:val="00DD43D0"/>
    <w:rsid w:val="00DE1E33"/>
    <w:rsid w:val="00DF1866"/>
    <w:rsid w:val="00DF3899"/>
    <w:rsid w:val="00DF3CF8"/>
    <w:rsid w:val="00DF4DCD"/>
    <w:rsid w:val="00DF6888"/>
    <w:rsid w:val="00E02D20"/>
    <w:rsid w:val="00E1201A"/>
    <w:rsid w:val="00E12ACB"/>
    <w:rsid w:val="00E14560"/>
    <w:rsid w:val="00E216F5"/>
    <w:rsid w:val="00E22942"/>
    <w:rsid w:val="00E251D6"/>
    <w:rsid w:val="00E310A7"/>
    <w:rsid w:val="00E34722"/>
    <w:rsid w:val="00E36533"/>
    <w:rsid w:val="00E42A8B"/>
    <w:rsid w:val="00E431BD"/>
    <w:rsid w:val="00E46E6F"/>
    <w:rsid w:val="00E5039A"/>
    <w:rsid w:val="00E61871"/>
    <w:rsid w:val="00E75177"/>
    <w:rsid w:val="00E76DC8"/>
    <w:rsid w:val="00E77414"/>
    <w:rsid w:val="00E80310"/>
    <w:rsid w:val="00E8206F"/>
    <w:rsid w:val="00E854F2"/>
    <w:rsid w:val="00E8573B"/>
    <w:rsid w:val="00E9212E"/>
    <w:rsid w:val="00EA1D86"/>
    <w:rsid w:val="00EA2F92"/>
    <w:rsid w:val="00EA433B"/>
    <w:rsid w:val="00EA5FA0"/>
    <w:rsid w:val="00EA6E8D"/>
    <w:rsid w:val="00EB27F2"/>
    <w:rsid w:val="00EB3236"/>
    <w:rsid w:val="00EC1F5F"/>
    <w:rsid w:val="00ED1908"/>
    <w:rsid w:val="00ED31C7"/>
    <w:rsid w:val="00EE047A"/>
    <w:rsid w:val="00EE282C"/>
    <w:rsid w:val="00EE2C91"/>
    <w:rsid w:val="00EE40D4"/>
    <w:rsid w:val="00EE49D3"/>
    <w:rsid w:val="00EF12F8"/>
    <w:rsid w:val="00EF31A5"/>
    <w:rsid w:val="00EF4516"/>
    <w:rsid w:val="00F041BE"/>
    <w:rsid w:val="00F0470B"/>
    <w:rsid w:val="00F0725B"/>
    <w:rsid w:val="00F1145F"/>
    <w:rsid w:val="00F11E60"/>
    <w:rsid w:val="00F3133B"/>
    <w:rsid w:val="00F34332"/>
    <w:rsid w:val="00F428F4"/>
    <w:rsid w:val="00F448EF"/>
    <w:rsid w:val="00F464AE"/>
    <w:rsid w:val="00F47C69"/>
    <w:rsid w:val="00F52DEA"/>
    <w:rsid w:val="00F574C6"/>
    <w:rsid w:val="00F60434"/>
    <w:rsid w:val="00F67C2F"/>
    <w:rsid w:val="00F73960"/>
    <w:rsid w:val="00F739AF"/>
    <w:rsid w:val="00F85588"/>
    <w:rsid w:val="00F86E87"/>
    <w:rsid w:val="00F90182"/>
    <w:rsid w:val="00F90E67"/>
    <w:rsid w:val="00F94D64"/>
    <w:rsid w:val="00F951E6"/>
    <w:rsid w:val="00FA00AD"/>
    <w:rsid w:val="00FA1777"/>
    <w:rsid w:val="00FA3C58"/>
    <w:rsid w:val="00FA6B2D"/>
    <w:rsid w:val="00FB4BD8"/>
    <w:rsid w:val="00FC30CC"/>
    <w:rsid w:val="00FC4A41"/>
    <w:rsid w:val="00FC62DA"/>
    <w:rsid w:val="00FD1701"/>
    <w:rsid w:val="00FD3095"/>
    <w:rsid w:val="00FD4959"/>
    <w:rsid w:val="00FD6BF3"/>
    <w:rsid w:val="00FD728B"/>
    <w:rsid w:val="00FE1DED"/>
    <w:rsid w:val="00FE5349"/>
    <w:rsid w:val="00FE7A0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44B752DE"/>
  <w15:chartTrackingRefBased/>
  <w15:docId w15:val="{E4F3622E-9CAB-4B46-8B02-40264FC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styleId="Fett">
    <w:name w:val="Strong"/>
    <w:basedOn w:val="Absatz-Standardschriftart"/>
    <w:uiPriority w:val="22"/>
    <w:qFormat/>
    <w:rsid w:val="00675CE1"/>
    <w:rPr>
      <w:b/>
      <w:bCs/>
    </w:rPr>
  </w:style>
  <w:style w:type="character" w:styleId="Kommentarzeichen">
    <w:name w:val="annotation reference"/>
    <w:basedOn w:val="Absatz-Standardschriftart"/>
    <w:rsid w:val="00AE11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E1143"/>
  </w:style>
  <w:style w:type="character" w:customStyle="1" w:styleId="KommentartextZchn">
    <w:name w:val="Kommentartext Zchn"/>
    <w:basedOn w:val="Absatz-Standardschriftart"/>
    <w:link w:val="Kommentartext"/>
    <w:rsid w:val="00AE1143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E11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E1143"/>
    <w:rPr>
      <w:rFonts w:eastAsia="Times New Roman"/>
      <w:b/>
      <w:bCs/>
      <w:lang w:eastAsia="en-US"/>
    </w:rPr>
  </w:style>
  <w:style w:type="character" w:styleId="BesuchterLink">
    <w:name w:val="FollowedHyperlink"/>
    <w:basedOn w:val="Absatz-Standardschriftart"/>
    <w:rsid w:val="002E2404"/>
    <w:rPr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nhideWhenUsed/>
    <w:qFormat/>
    <w:rsid w:val="00FB4BD8"/>
    <w:pPr>
      <w:spacing w:after="200"/>
    </w:pPr>
    <w:rPr>
      <w:i/>
      <w:iCs/>
      <w:color w:val="44546A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4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ow.ch/impf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von Flüe Jonas</dc:creator>
  <cp:keywords/>
  <dc:description/>
  <cp:lastModifiedBy>Bienz-Ottiger Cornelia</cp:lastModifiedBy>
  <cp:revision>10</cp:revision>
  <cp:lastPrinted>2022-09-26T15:03:00Z</cp:lastPrinted>
  <dcterms:created xsi:type="dcterms:W3CDTF">2022-09-16T08:43:00Z</dcterms:created>
  <dcterms:modified xsi:type="dcterms:W3CDTF">2022-09-27T06:10:00Z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Abteilungsleiter</vt:lpwstr>
  </property>
  <property fmtid="{D5CDD505-2E9C-101B-9397-08002B2CF9AE}" pid="3" name="absamt">
    <vt:lpwstr>Amt für Wald und Raumentwicklung</vt:lpwstr>
  </property>
  <property fmtid="{D5CDD505-2E9C-101B-9397-08002B2CF9AE}" pid="4" name="mailamt">
    <vt:lpwstr>staatskanzlei@ow.ch</vt:lpwstr>
  </property>
  <property fmtid="{D5CDD505-2E9C-101B-9397-08002B2CF9AE}" pid="5" name="internet">
    <vt:lpwstr>www.obwalden.ch</vt:lpwstr>
  </property>
  <property fmtid="{D5CDD505-2E9C-101B-9397-08002B2CF9AE}" pid="6" name="telamt">
    <vt:lpwstr>041 666 60 00</vt:lpwstr>
  </property>
  <property fmtid="{D5CDD505-2E9C-101B-9397-08002B2CF9AE}" pid="7" name="faxamt">
    <vt:lpwstr>041 666 60 49</vt:lpwstr>
  </property>
  <property fmtid="{D5CDD505-2E9C-101B-9397-08002B2CF9AE}" pid="8" name="abtOrt">
    <vt:lpwstr>6060 Sarnen</vt:lpwstr>
  </property>
  <property fmtid="{D5CDD505-2E9C-101B-9397-08002B2CF9AE}" pid="9" name="absPostfach">
    <vt:lpwstr>Postfach 1</vt:lpwstr>
  </property>
  <property fmtid="{D5CDD505-2E9C-101B-9397-08002B2CF9AE}" pid="10" name="absAdresse">
    <vt:lpwstr>Rathaus</vt:lpwstr>
  </property>
  <property fmtid="{D5CDD505-2E9C-101B-9397-08002B2CF9AE}" pid="11" name="absDep">
    <vt:lpwstr>Regierungsrat</vt:lpwstr>
  </property>
  <property fmtid="{D5CDD505-2E9C-101B-9397-08002B2CF9AE}" pid="12" name="absabt">
    <vt:lpwstr>Informationsbeauftragter</vt:lpwstr>
  </property>
  <property fmtid="{D5CDD505-2E9C-101B-9397-08002B2CF9AE}" pid="13" name="titelabsamt">
    <vt:lpwstr>Staatskanzlei STK</vt:lpwstr>
  </property>
</Properties>
</file>