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9" w:type="dxa"/>
        <w:tblInd w:w="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8078"/>
      </w:tblGrid>
      <w:tr w:rsidR="00A710EF" w:rsidRPr="00890B9C" w:rsidTr="003A7B49">
        <w:trPr>
          <w:cantSplit/>
          <w:trHeight w:val="811"/>
        </w:trPr>
        <w:tc>
          <w:tcPr>
            <w:tcW w:w="9029" w:type="dxa"/>
            <w:gridSpan w:val="2"/>
            <w:vAlign w:val="bottom"/>
          </w:tcPr>
          <w:p w:rsidR="00A710EF" w:rsidRPr="005A338D" w:rsidRDefault="00A710EF" w:rsidP="00FB7CD5">
            <w:pPr>
              <w:pStyle w:val="Empfnger"/>
              <w:framePr w:wrap="auto" w:vAnchor="margin" w:yAlign="inline"/>
              <w:rPr>
                <w:noProof w:val="0"/>
                <w:sz w:val="36"/>
                <w:szCs w:val="36"/>
              </w:rPr>
            </w:pPr>
            <w:r w:rsidRPr="005A338D">
              <w:rPr>
                <w:rFonts w:cs="Arial"/>
                <w:sz w:val="36"/>
                <w:szCs w:val="36"/>
              </w:rPr>
              <w:t>Medienmitteilung</w:t>
            </w:r>
          </w:p>
        </w:tc>
      </w:tr>
      <w:tr w:rsidR="00A710EF" w:rsidRPr="00CC394F" w:rsidTr="003A7B49">
        <w:trPr>
          <w:cantSplit/>
          <w:trHeight w:val="607"/>
        </w:trPr>
        <w:tc>
          <w:tcPr>
            <w:tcW w:w="951" w:type="dxa"/>
            <w:vAlign w:val="bottom"/>
          </w:tcPr>
          <w:p w:rsidR="00A710EF" w:rsidRPr="002704D9" w:rsidRDefault="00A710EF" w:rsidP="00FB7CD5">
            <w:pPr>
              <w:pStyle w:val="Anrede"/>
              <w:spacing w:before="120" w:after="0"/>
              <w:rPr>
                <w:rFonts w:cs="Arial"/>
                <w:sz w:val="24"/>
                <w:szCs w:val="24"/>
              </w:rPr>
            </w:pPr>
            <w:r w:rsidRPr="002704D9">
              <w:rPr>
                <w:rFonts w:cs="Arial"/>
                <w:sz w:val="24"/>
                <w:szCs w:val="24"/>
              </w:rPr>
              <w:t xml:space="preserve">Datum: </w:t>
            </w:r>
          </w:p>
        </w:tc>
        <w:tc>
          <w:tcPr>
            <w:tcW w:w="8078" w:type="dxa"/>
            <w:vAlign w:val="bottom"/>
          </w:tcPr>
          <w:p w:rsidR="00A710EF" w:rsidRPr="003A7B49" w:rsidRDefault="00D005E7" w:rsidP="00D005E7">
            <w:pPr>
              <w:pStyle w:val="Anrede"/>
              <w:spacing w:before="120" w:after="0"/>
              <w:rPr>
                <w:rFonts w:cs="Arial"/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de-DE"/>
              </w:rPr>
              <w:t>9</w:t>
            </w:r>
            <w:r w:rsidR="00A710EF" w:rsidRPr="003A7B49">
              <w:rPr>
                <w:rFonts w:cs="Arial"/>
                <w:color w:val="000000" w:themeColor="text1"/>
                <w:sz w:val="24"/>
                <w:szCs w:val="24"/>
                <w:lang w:eastAsia="de-DE"/>
              </w:rPr>
              <w:t xml:space="preserve">. </w:t>
            </w:r>
            <w:r>
              <w:rPr>
                <w:rFonts w:cs="Arial"/>
                <w:color w:val="000000" w:themeColor="text1"/>
                <w:sz w:val="24"/>
                <w:szCs w:val="24"/>
                <w:lang w:eastAsia="de-DE"/>
              </w:rPr>
              <w:t>April</w:t>
            </w:r>
            <w:r w:rsidR="00A710EF" w:rsidRPr="003A7B49">
              <w:rPr>
                <w:rFonts w:cs="Arial"/>
                <w:color w:val="000000" w:themeColor="text1"/>
                <w:sz w:val="24"/>
                <w:szCs w:val="24"/>
                <w:lang w:eastAsia="de-DE"/>
              </w:rPr>
              <w:t xml:space="preserve"> 201</w:t>
            </w:r>
            <w:r>
              <w:rPr>
                <w:rFonts w:cs="Arial"/>
                <w:color w:val="000000" w:themeColor="text1"/>
                <w:sz w:val="24"/>
                <w:szCs w:val="24"/>
                <w:lang w:eastAsia="de-DE"/>
              </w:rPr>
              <w:t>8</w:t>
            </w:r>
          </w:p>
        </w:tc>
      </w:tr>
      <w:tr w:rsidR="00A710EF" w:rsidRPr="00CC394F" w:rsidTr="003A7B49">
        <w:trPr>
          <w:cantSplit/>
          <w:trHeight w:val="420"/>
        </w:trPr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A710EF" w:rsidRPr="003A7B49" w:rsidRDefault="00A710EF" w:rsidP="003A7B49">
            <w:pPr>
              <w:rPr>
                <w:rFonts w:cs="Arial"/>
                <w:sz w:val="15"/>
                <w:szCs w:val="15"/>
              </w:rPr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center"/>
          </w:tcPr>
          <w:p w:rsidR="00A710EF" w:rsidRPr="003A7B49" w:rsidRDefault="00A710EF" w:rsidP="003A7B49">
            <w:pPr>
              <w:rPr>
                <w:rFonts w:cs="Arial"/>
                <w:sz w:val="15"/>
                <w:szCs w:val="15"/>
              </w:rPr>
            </w:pPr>
          </w:p>
        </w:tc>
      </w:tr>
    </w:tbl>
    <w:p w:rsidR="00A710EF" w:rsidRDefault="00A710EF" w:rsidP="00A710EF">
      <w:pPr>
        <w:spacing w:before="320" w:after="120"/>
        <w:ind w:left="68"/>
        <w:rPr>
          <w:rFonts w:cs="Arial"/>
          <w:b/>
          <w:sz w:val="15"/>
          <w:szCs w:val="15"/>
        </w:rPr>
        <w:sectPr w:rsidR="00A710EF" w:rsidSect="003A7B49">
          <w:headerReference w:type="default" r:id="rId8"/>
          <w:footerReference w:type="default" r:id="rId9"/>
          <w:headerReference w:type="first" r:id="rId10"/>
          <w:type w:val="continuous"/>
          <w:pgSz w:w="11907" w:h="16839" w:code="9"/>
          <w:pgMar w:top="1843" w:right="1191" w:bottom="1814" w:left="1701" w:header="601" w:footer="567" w:gutter="0"/>
          <w:cols w:space="720"/>
          <w:titlePg/>
          <w:docGrid w:linePitch="360"/>
        </w:sectPr>
      </w:pPr>
      <w:bookmarkStart w:id="0" w:name="Dropdown1"/>
    </w:p>
    <w:bookmarkEnd w:id="0"/>
    <w:p w:rsidR="00BD2D1D" w:rsidRDefault="00D005E7" w:rsidP="00D005E7">
      <w:pPr>
        <w:tabs>
          <w:tab w:val="left" w:pos="1418"/>
        </w:tabs>
        <w:spacing w:before="960" w:after="360"/>
        <w:rPr>
          <w:b/>
          <w:sz w:val="36"/>
        </w:rPr>
      </w:pPr>
      <w:r>
        <w:rPr>
          <w:b/>
          <w:sz w:val="36"/>
        </w:rPr>
        <w:t>Bär im Engelberger</w:t>
      </w:r>
      <w:bookmarkStart w:id="1" w:name="_GoBack"/>
      <w:bookmarkEnd w:id="1"/>
      <w:r>
        <w:rPr>
          <w:b/>
          <w:sz w:val="36"/>
        </w:rPr>
        <w:t>tal</w:t>
      </w:r>
    </w:p>
    <w:p w:rsidR="00924A95" w:rsidRPr="00BB1028" w:rsidRDefault="00D005E7" w:rsidP="003A7B49">
      <w:pPr>
        <w:pStyle w:val="Textkrper2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 </w:t>
      </w:r>
      <w:r w:rsidR="00417A84">
        <w:rPr>
          <w:b/>
          <w:sz w:val="24"/>
          <w:szCs w:val="24"/>
        </w:rPr>
        <w:t xml:space="preserve">Morgen des </w:t>
      </w:r>
      <w:r>
        <w:rPr>
          <w:b/>
          <w:sz w:val="24"/>
          <w:szCs w:val="24"/>
        </w:rPr>
        <w:t xml:space="preserve">9. April 2018 wurde im Gebiet </w:t>
      </w:r>
      <w:proofErr w:type="spellStart"/>
      <w:r>
        <w:rPr>
          <w:b/>
          <w:sz w:val="24"/>
          <w:szCs w:val="24"/>
        </w:rPr>
        <w:t>Gerschnialp</w:t>
      </w:r>
      <w:proofErr w:type="spellEnd"/>
      <w:r>
        <w:rPr>
          <w:b/>
          <w:sz w:val="24"/>
          <w:szCs w:val="24"/>
        </w:rPr>
        <w:t xml:space="preserve"> oberhalb Engelberg ein B</w:t>
      </w:r>
      <w:r w:rsidR="00CA31D6">
        <w:rPr>
          <w:b/>
          <w:sz w:val="24"/>
          <w:szCs w:val="24"/>
        </w:rPr>
        <w:t>raunb</w:t>
      </w:r>
      <w:r>
        <w:rPr>
          <w:b/>
          <w:sz w:val="24"/>
          <w:szCs w:val="24"/>
        </w:rPr>
        <w:t xml:space="preserve">är </w:t>
      </w:r>
      <w:r w:rsidR="00CA31D6">
        <w:rPr>
          <w:b/>
          <w:sz w:val="24"/>
          <w:szCs w:val="24"/>
        </w:rPr>
        <w:t>beobachtet</w:t>
      </w:r>
      <w:r>
        <w:rPr>
          <w:b/>
          <w:sz w:val="24"/>
          <w:szCs w:val="24"/>
        </w:rPr>
        <w:t xml:space="preserve">. </w:t>
      </w:r>
      <w:r w:rsidR="00CA54D8">
        <w:rPr>
          <w:b/>
          <w:sz w:val="24"/>
          <w:szCs w:val="24"/>
        </w:rPr>
        <w:t>Es handelt sich wahrscheinlich um das gleiche Tier, das sich letztes Jahr in Uri und Bern aufgehalten hat.</w:t>
      </w:r>
      <w:r w:rsidR="00476F06">
        <w:rPr>
          <w:b/>
          <w:sz w:val="24"/>
          <w:szCs w:val="24"/>
        </w:rPr>
        <w:t xml:space="preserve"> E</w:t>
      </w:r>
      <w:r w:rsidR="00D37A3D">
        <w:rPr>
          <w:b/>
          <w:sz w:val="24"/>
          <w:szCs w:val="24"/>
        </w:rPr>
        <w:t>s ist völlig offen</w:t>
      </w:r>
      <w:r w:rsidR="00476F06">
        <w:rPr>
          <w:b/>
          <w:sz w:val="24"/>
          <w:szCs w:val="24"/>
        </w:rPr>
        <w:t xml:space="preserve">, wohin sich </w:t>
      </w:r>
      <w:r w:rsidR="00B23784">
        <w:rPr>
          <w:b/>
          <w:sz w:val="24"/>
          <w:szCs w:val="24"/>
        </w:rPr>
        <w:t xml:space="preserve">der Braunbär </w:t>
      </w:r>
      <w:r w:rsidR="00D37A3D">
        <w:rPr>
          <w:b/>
          <w:sz w:val="24"/>
          <w:szCs w:val="24"/>
        </w:rPr>
        <w:t>bewegt.</w:t>
      </w:r>
    </w:p>
    <w:p w:rsidR="00924A95" w:rsidRPr="00BB1028" w:rsidRDefault="00924A95" w:rsidP="003A7B49">
      <w:pPr>
        <w:pStyle w:val="Textkrper2"/>
        <w:spacing w:after="0" w:line="240" w:lineRule="auto"/>
        <w:rPr>
          <w:sz w:val="24"/>
          <w:szCs w:val="24"/>
        </w:rPr>
      </w:pPr>
    </w:p>
    <w:p w:rsidR="00F31297" w:rsidRDefault="00CA54D8" w:rsidP="003A7B49">
      <w:pPr>
        <w:pStyle w:val="Textkrper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Nach Angaben der Jagdverwaltung Uri konnte a</w:t>
      </w:r>
      <w:r w:rsidR="00D005E7">
        <w:rPr>
          <w:sz w:val="24"/>
          <w:szCs w:val="24"/>
        </w:rPr>
        <w:t xml:space="preserve">ufgrund von Spuren festgestellt werden, dass </w:t>
      </w:r>
      <w:r w:rsidR="00B23784">
        <w:rPr>
          <w:sz w:val="24"/>
          <w:szCs w:val="24"/>
        </w:rPr>
        <w:t>der Braunbär</w:t>
      </w:r>
      <w:r w:rsidR="00D005E7">
        <w:rPr>
          <w:sz w:val="24"/>
          <w:szCs w:val="24"/>
        </w:rPr>
        <w:t xml:space="preserve"> vom </w:t>
      </w:r>
      <w:proofErr w:type="spellStart"/>
      <w:r w:rsidR="00D005E7">
        <w:rPr>
          <w:sz w:val="24"/>
          <w:szCs w:val="24"/>
        </w:rPr>
        <w:t>Meiental</w:t>
      </w:r>
      <w:proofErr w:type="spellEnd"/>
      <w:r w:rsidR="00D005E7">
        <w:rPr>
          <w:sz w:val="24"/>
          <w:szCs w:val="24"/>
        </w:rPr>
        <w:t xml:space="preserve"> über den </w:t>
      </w:r>
      <w:proofErr w:type="spellStart"/>
      <w:r w:rsidR="00D005E7">
        <w:rPr>
          <w:sz w:val="24"/>
          <w:szCs w:val="24"/>
        </w:rPr>
        <w:t>Grassen</w:t>
      </w:r>
      <w:proofErr w:type="spellEnd"/>
      <w:r w:rsidR="00D005E7">
        <w:rPr>
          <w:sz w:val="24"/>
          <w:szCs w:val="24"/>
        </w:rPr>
        <w:t xml:space="preserve"> nach Engelberg eingewandert ist. </w:t>
      </w:r>
      <w:r w:rsidR="00D005E7" w:rsidRPr="00D005E7">
        <w:rPr>
          <w:sz w:val="24"/>
          <w:szCs w:val="24"/>
        </w:rPr>
        <w:t xml:space="preserve">Die Wahrscheinlichkeit, </w:t>
      </w:r>
      <w:r>
        <w:rPr>
          <w:sz w:val="24"/>
          <w:szCs w:val="24"/>
        </w:rPr>
        <w:t xml:space="preserve">als Wanderer oder Spaziergängen </w:t>
      </w:r>
      <w:r w:rsidR="00D005E7" w:rsidRPr="00D005E7">
        <w:rPr>
          <w:sz w:val="24"/>
          <w:szCs w:val="24"/>
        </w:rPr>
        <w:t xml:space="preserve">auf </w:t>
      </w:r>
      <w:r w:rsidR="002B3A2C">
        <w:rPr>
          <w:sz w:val="24"/>
          <w:szCs w:val="24"/>
        </w:rPr>
        <w:t>einen</w:t>
      </w:r>
      <w:r w:rsidRPr="00D005E7">
        <w:rPr>
          <w:sz w:val="24"/>
          <w:szCs w:val="24"/>
        </w:rPr>
        <w:t xml:space="preserve"> Bären</w:t>
      </w:r>
      <w:r w:rsidR="00D005E7" w:rsidRPr="00D005E7">
        <w:rPr>
          <w:sz w:val="24"/>
          <w:szCs w:val="24"/>
        </w:rPr>
        <w:t xml:space="preserve"> zu treffen ist sehr gering</w:t>
      </w:r>
      <w:r w:rsidR="00D005E7">
        <w:rPr>
          <w:sz w:val="24"/>
          <w:szCs w:val="24"/>
        </w:rPr>
        <w:t>. Dennoch: Der Bär ist ein Raubtier. Zu ihm ist Distanz zu halten.</w:t>
      </w:r>
    </w:p>
    <w:p w:rsidR="00D005E7" w:rsidRDefault="00D005E7" w:rsidP="003A7B49">
      <w:pPr>
        <w:pStyle w:val="Textkrper2"/>
        <w:spacing w:after="0" w:line="240" w:lineRule="auto"/>
        <w:rPr>
          <w:sz w:val="24"/>
          <w:szCs w:val="24"/>
        </w:rPr>
      </w:pPr>
    </w:p>
    <w:p w:rsidR="00D005E7" w:rsidRDefault="00D005E7" w:rsidP="003A7B49">
      <w:pPr>
        <w:pStyle w:val="Textkrper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Gebiete</w:t>
      </w:r>
      <w:r w:rsidR="00CA31D6">
        <w:rPr>
          <w:sz w:val="24"/>
          <w:szCs w:val="24"/>
        </w:rPr>
        <w:t>n</w:t>
      </w:r>
      <w:r>
        <w:rPr>
          <w:sz w:val="24"/>
          <w:szCs w:val="24"/>
        </w:rPr>
        <w:t xml:space="preserve"> mit Präsenz von Bären gilt allgemein</w:t>
      </w:r>
      <w:r w:rsidR="00CA31D6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D005E7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Bleiben Sie auf den Wanderwegen</w:t>
      </w:r>
    </w:p>
    <w:p w:rsidR="00D005E7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Meiden Sie dichtes Beerengebüsch oder abgelegene Pilzgründe</w:t>
      </w:r>
    </w:p>
    <w:p w:rsidR="00D005E7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Machen Sie mit Sprechen oder unaufgeregtem Lärm auf sich aufmerksam</w:t>
      </w:r>
    </w:p>
    <w:p w:rsidR="00D005E7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Lassen Sie keine Essensreste oder Abfälle liegen</w:t>
      </w:r>
    </w:p>
    <w:p w:rsidR="00D005E7" w:rsidRPr="00D005E7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Nehmen Sie ihren Hund an die Leine</w:t>
      </w:r>
    </w:p>
    <w:p w:rsidR="00A94715" w:rsidRDefault="00A94715" w:rsidP="003A7B49">
      <w:pPr>
        <w:pStyle w:val="Textkrper2"/>
        <w:spacing w:after="0" w:line="240" w:lineRule="auto"/>
        <w:rPr>
          <w:sz w:val="24"/>
          <w:szCs w:val="24"/>
          <w:u w:val="single"/>
        </w:rPr>
      </w:pPr>
    </w:p>
    <w:p w:rsidR="00D005E7" w:rsidRPr="00D005E7" w:rsidRDefault="00D005E7" w:rsidP="00D005E7">
      <w:pPr>
        <w:pStyle w:val="Textkrper2"/>
        <w:spacing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Was tun, wenn ich einen Bären sehe</w:t>
      </w:r>
      <w:r w:rsidR="00CA31D6">
        <w:rPr>
          <w:sz w:val="24"/>
          <w:szCs w:val="24"/>
        </w:rPr>
        <w:t>*</w:t>
      </w:r>
      <w:r w:rsidRPr="00D005E7">
        <w:rPr>
          <w:sz w:val="24"/>
          <w:szCs w:val="24"/>
        </w:rPr>
        <w:t>?</w:t>
      </w:r>
    </w:p>
    <w:p w:rsidR="00D005E7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Bleiben Sie ruhig stehen und versuchen Sie die Situation zu erfassen</w:t>
      </w:r>
    </w:p>
    <w:p w:rsidR="00905A9F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Machen Sie mit möglichst natürlichem Reden auf sich aufmerksam</w:t>
      </w:r>
    </w:p>
    <w:p w:rsidR="00905A9F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5E7">
        <w:rPr>
          <w:sz w:val="24"/>
          <w:szCs w:val="24"/>
        </w:rPr>
        <w:t>Versuchen Sie auf keinen Fall</w:t>
      </w:r>
      <w:r w:rsidR="00CA31D6">
        <w:rPr>
          <w:sz w:val="24"/>
          <w:szCs w:val="24"/>
        </w:rPr>
        <w:t>,</w:t>
      </w:r>
      <w:r w:rsidRPr="00D005E7">
        <w:rPr>
          <w:sz w:val="24"/>
          <w:szCs w:val="24"/>
        </w:rPr>
        <w:t xml:space="preserve"> sich dem Bären zu nähern</w:t>
      </w:r>
    </w:p>
    <w:p w:rsidR="00905A9F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05A9F">
        <w:rPr>
          <w:sz w:val="24"/>
          <w:szCs w:val="24"/>
        </w:rPr>
        <w:t>Ziehen Sie sich langsam zurück (niemals rennen, Bären sind viel schneller als wir)</w:t>
      </w:r>
    </w:p>
    <w:p w:rsidR="00905A9F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05A9F">
        <w:rPr>
          <w:sz w:val="24"/>
          <w:szCs w:val="24"/>
        </w:rPr>
        <w:t>Vermeiden Sie alles, was der Bär als Bedrohung auffassen könnte (Stock rumfuchteln, Steine werfen, schreien etc.)</w:t>
      </w:r>
    </w:p>
    <w:p w:rsidR="00905A9F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05A9F">
        <w:rPr>
          <w:sz w:val="24"/>
          <w:szCs w:val="24"/>
        </w:rPr>
        <w:t>Locken Sie niemals freilebende Bären mit Futter an</w:t>
      </w:r>
    </w:p>
    <w:p w:rsidR="00905A9F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05A9F">
        <w:rPr>
          <w:sz w:val="24"/>
          <w:szCs w:val="24"/>
        </w:rPr>
        <w:t>Verzichten Sie zugunsten ihrer Sicherheit auf einen „Bärenschnappschuss“</w:t>
      </w:r>
    </w:p>
    <w:p w:rsidR="00D005E7" w:rsidRPr="00905A9F" w:rsidRDefault="00D005E7" w:rsidP="00CA31D6">
      <w:pPr>
        <w:pStyle w:val="Textkrper2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05A9F">
        <w:rPr>
          <w:sz w:val="24"/>
          <w:szCs w:val="24"/>
        </w:rPr>
        <w:t>Verfolgen Sie niemals einen Bären, der sich zurückzieht</w:t>
      </w:r>
    </w:p>
    <w:p w:rsidR="0018090A" w:rsidRDefault="0018090A" w:rsidP="00FE3011">
      <w:pPr>
        <w:pStyle w:val="Textkrper2"/>
        <w:spacing w:after="0" w:line="240" w:lineRule="auto"/>
        <w:rPr>
          <w:sz w:val="24"/>
          <w:szCs w:val="24"/>
        </w:rPr>
      </w:pPr>
    </w:p>
    <w:p w:rsidR="00905A9F" w:rsidRDefault="00905A9F" w:rsidP="00FE3011">
      <w:pPr>
        <w:pStyle w:val="Textkrper2"/>
        <w:spacing w:after="0" w:line="240" w:lineRule="auto"/>
        <w:rPr>
          <w:sz w:val="24"/>
          <w:szCs w:val="24"/>
        </w:rPr>
      </w:pPr>
      <w:r w:rsidRPr="00905A9F">
        <w:rPr>
          <w:sz w:val="24"/>
          <w:szCs w:val="24"/>
        </w:rPr>
        <w:lastRenderedPageBreak/>
        <w:t>Falls Sie einen Braunbären beobachten, oder frische Bärenspuren (</w:t>
      </w:r>
      <w:proofErr w:type="spellStart"/>
      <w:r w:rsidRPr="00905A9F">
        <w:rPr>
          <w:sz w:val="24"/>
          <w:szCs w:val="24"/>
        </w:rPr>
        <w:t>Tatzenabdrücke</w:t>
      </w:r>
      <w:proofErr w:type="spellEnd"/>
      <w:r w:rsidRPr="00905A9F">
        <w:rPr>
          <w:sz w:val="24"/>
          <w:szCs w:val="24"/>
        </w:rPr>
        <w:t xml:space="preserve">, Kot) entdecken, notieren Sie den genauen Fundort und dokumentieren Sie die Beobachtung nach Möglichkeit. Bei Beobachtungen, Meldungen oder Fragen, kontaktieren Sie bitte </w:t>
      </w:r>
      <w:r w:rsidR="00CA31D6">
        <w:rPr>
          <w:sz w:val="24"/>
          <w:szCs w:val="24"/>
        </w:rPr>
        <w:t xml:space="preserve">die ortszuständige </w:t>
      </w:r>
      <w:proofErr w:type="spellStart"/>
      <w:r w:rsidR="00CA31D6">
        <w:rPr>
          <w:sz w:val="24"/>
          <w:szCs w:val="24"/>
        </w:rPr>
        <w:t>Wildhut</w:t>
      </w:r>
      <w:proofErr w:type="spellEnd"/>
      <w:r w:rsidR="00CA31D6">
        <w:rPr>
          <w:sz w:val="24"/>
          <w:szCs w:val="24"/>
        </w:rPr>
        <w:t xml:space="preserve">. </w:t>
      </w:r>
    </w:p>
    <w:p w:rsidR="00905A9F" w:rsidRPr="00BB1028" w:rsidRDefault="00905A9F" w:rsidP="00FE3011">
      <w:pPr>
        <w:pStyle w:val="Textkrper2"/>
        <w:spacing w:after="0" w:line="240" w:lineRule="auto"/>
        <w:rPr>
          <w:sz w:val="24"/>
          <w:szCs w:val="24"/>
        </w:rPr>
      </w:pPr>
    </w:p>
    <w:p w:rsidR="00BB1028" w:rsidRDefault="00BB1028" w:rsidP="00476F06">
      <w:pPr>
        <w:pStyle w:val="Gruformel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Kontakt/Rückfragen:</w:t>
      </w:r>
      <w:r>
        <w:rPr>
          <w:rFonts w:cs="Arial"/>
          <w:sz w:val="24"/>
          <w:szCs w:val="24"/>
        </w:rPr>
        <w:br/>
      </w:r>
      <w:r w:rsidR="00476F06">
        <w:rPr>
          <w:rFonts w:cs="Arial"/>
          <w:sz w:val="24"/>
          <w:szCs w:val="24"/>
        </w:rPr>
        <w:t xml:space="preserve">OW: </w:t>
      </w:r>
      <w:r w:rsidRPr="00C75F2E">
        <w:rPr>
          <w:rFonts w:cs="Arial"/>
          <w:sz w:val="24"/>
          <w:szCs w:val="24"/>
        </w:rPr>
        <w:t xml:space="preserve">Cyrill Kesseli, </w:t>
      </w:r>
      <w:r>
        <w:rPr>
          <w:rFonts w:cs="Arial"/>
          <w:sz w:val="24"/>
          <w:szCs w:val="24"/>
        </w:rPr>
        <w:t xml:space="preserve">Leiter Wildtiere und Jagd, Telefon </w:t>
      </w:r>
      <w:r w:rsidRPr="00C75F2E">
        <w:rPr>
          <w:rFonts w:cs="Arial"/>
          <w:sz w:val="24"/>
          <w:szCs w:val="24"/>
        </w:rPr>
        <w:t>041</w:t>
      </w:r>
      <w:r>
        <w:rPr>
          <w:rFonts w:cs="Arial"/>
          <w:sz w:val="24"/>
          <w:szCs w:val="24"/>
        </w:rPr>
        <w:t> </w:t>
      </w:r>
      <w:r w:rsidRPr="00C75F2E">
        <w:rPr>
          <w:rFonts w:cs="Arial"/>
          <w:sz w:val="24"/>
          <w:szCs w:val="24"/>
        </w:rPr>
        <w:t>666</w:t>
      </w:r>
      <w:r>
        <w:rPr>
          <w:rFonts w:cs="Arial"/>
          <w:sz w:val="24"/>
          <w:szCs w:val="24"/>
        </w:rPr>
        <w:t> </w:t>
      </w:r>
      <w:r w:rsidRPr="00C75F2E">
        <w:rPr>
          <w:rFonts w:cs="Arial"/>
          <w:sz w:val="24"/>
          <w:szCs w:val="24"/>
        </w:rPr>
        <w:t>63</w:t>
      </w:r>
      <w:r>
        <w:rPr>
          <w:rFonts w:cs="Arial"/>
          <w:sz w:val="24"/>
          <w:szCs w:val="24"/>
        </w:rPr>
        <w:t> </w:t>
      </w:r>
      <w:r w:rsidRPr="00C75F2E">
        <w:rPr>
          <w:rFonts w:cs="Arial"/>
          <w:sz w:val="24"/>
          <w:szCs w:val="24"/>
        </w:rPr>
        <w:t>84</w:t>
      </w:r>
    </w:p>
    <w:p w:rsidR="00476F06" w:rsidRPr="00942AE6" w:rsidRDefault="00476F06" w:rsidP="00476F06">
      <w:pPr>
        <w:pStyle w:val="Gruformel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NW: Fabian </w:t>
      </w:r>
      <w:proofErr w:type="spellStart"/>
      <w:r>
        <w:rPr>
          <w:rFonts w:cs="Arial"/>
          <w:sz w:val="24"/>
          <w:szCs w:val="24"/>
        </w:rPr>
        <w:t>Bieri</w:t>
      </w:r>
      <w:proofErr w:type="spellEnd"/>
      <w:r>
        <w:rPr>
          <w:rFonts w:cs="Arial"/>
          <w:sz w:val="24"/>
          <w:szCs w:val="24"/>
        </w:rPr>
        <w:t>, Abteilungsleiter Jagd und Fischerei, Telefon 041 618 44 80</w:t>
      </w:r>
    </w:p>
    <w:p w:rsidR="005E0D7B" w:rsidRDefault="00CA31D6" w:rsidP="00CA31D6">
      <w:pPr>
        <w:spacing w:before="700" w:after="840"/>
        <w:ind w:left="567" w:hanging="567"/>
        <w:rPr>
          <w:rFonts w:cs="Arial"/>
        </w:rPr>
      </w:pPr>
      <w:r>
        <w:rPr>
          <w:rFonts w:cs="Arial"/>
        </w:rPr>
        <w:t xml:space="preserve">* </w:t>
      </w:r>
      <w:r>
        <w:rPr>
          <w:rFonts w:cs="Arial"/>
        </w:rPr>
        <w:tab/>
      </w:r>
      <w:r w:rsidR="00476F06">
        <w:rPr>
          <w:rFonts w:cs="Arial"/>
        </w:rPr>
        <w:t>Mit freundlicher Genehmigung ab einem</w:t>
      </w:r>
      <w:r>
        <w:rPr>
          <w:rFonts w:cs="Arial"/>
        </w:rPr>
        <w:t xml:space="preserve"> Merkblatt des Amts für Jagd und Fischerei Graubünden</w:t>
      </w:r>
    </w:p>
    <w:p w:rsidR="00865CAB" w:rsidRDefault="00865CAB" w:rsidP="004950D3">
      <w:pPr>
        <w:ind w:left="567" w:hanging="567"/>
        <w:rPr>
          <w:rFonts w:cs="Arial"/>
        </w:rPr>
      </w:pPr>
      <w:r>
        <w:rPr>
          <w:rFonts w:cs="Arial"/>
        </w:rPr>
        <w:t>Beilagen:</w:t>
      </w:r>
    </w:p>
    <w:p w:rsidR="00865CAB" w:rsidRDefault="00865CAB" w:rsidP="004950D3">
      <w:pPr>
        <w:ind w:left="567" w:hanging="567"/>
        <w:rPr>
          <w:rFonts w:cs="Arial"/>
        </w:rPr>
      </w:pPr>
      <w:r>
        <w:rPr>
          <w:rFonts w:cs="Arial"/>
        </w:rPr>
        <w:t>Fotos Bärenspuren</w:t>
      </w:r>
      <w:r w:rsidR="004950D3">
        <w:rPr>
          <w:rFonts w:cs="Arial"/>
        </w:rPr>
        <w:t xml:space="preserve"> vom 09.04.2018</w:t>
      </w:r>
      <w:r>
        <w:rPr>
          <w:rFonts w:cs="Arial"/>
        </w:rPr>
        <w:t xml:space="preserve"> (Quelle: Amt für Wald und Landschaft)</w:t>
      </w:r>
    </w:p>
    <w:p w:rsidR="00BA2E00" w:rsidRPr="005E0D7B" w:rsidRDefault="00BA2E00" w:rsidP="004950D3">
      <w:pPr>
        <w:ind w:left="567" w:hanging="567"/>
        <w:rPr>
          <w:rFonts w:cs="Arial"/>
        </w:rPr>
      </w:pPr>
      <w:r>
        <w:rPr>
          <w:rFonts w:cs="Arial"/>
        </w:rPr>
        <w:t>Foto Bär mit Pistenpersonal vom 09.04.2018 (Quelle: Kantonspolizei Nidwalden)</w:t>
      </w:r>
    </w:p>
    <w:sectPr w:rsidR="00BA2E00" w:rsidRPr="005E0D7B" w:rsidSect="006F44A0">
      <w:headerReference w:type="first" r:id="rId11"/>
      <w:footerReference w:type="first" r:id="rId12"/>
      <w:type w:val="continuous"/>
      <w:pgSz w:w="11907" w:h="16839" w:code="9"/>
      <w:pgMar w:top="2722" w:right="1191" w:bottom="1814" w:left="1701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12" w:rsidRDefault="00017C12">
      <w:r>
        <w:separator/>
      </w:r>
    </w:p>
  </w:endnote>
  <w:endnote w:type="continuationSeparator" w:id="0">
    <w:p w:rsidR="00017C12" w:rsidRDefault="0001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EF" w:rsidRPr="00495ED4" w:rsidRDefault="00BD2D1D" w:rsidP="00495ED4">
    <w:pPr>
      <w:jc w:val="right"/>
      <w:rPr>
        <w:rFonts w:cs="Arial"/>
        <w:lang w:val="de-DE"/>
      </w:rPr>
    </w:pPr>
    <w:r w:rsidRPr="00495ED4">
      <w:rPr>
        <w:rFonts w:cs="Arial"/>
        <w:lang w:val="de-DE"/>
      </w:rPr>
      <w:fldChar w:fldCharType="begin"/>
    </w:r>
    <w:r w:rsidR="00A710EF" w:rsidRPr="00495ED4">
      <w:rPr>
        <w:rFonts w:cs="Arial"/>
        <w:lang w:val="de-DE"/>
      </w:rPr>
      <w:instrText xml:space="preserve"> PAGE </w:instrText>
    </w:r>
    <w:r w:rsidRPr="00495ED4">
      <w:rPr>
        <w:rFonts w:cs="Arial"/>
        <w:lang w:val="de-DE"/>
      </w:rPr>
      <w:fldChar w:fldCharType="separate"/>
    </w:r>
    <w:r w:rsidR="006B1650">
      <w:rPr>
        <w:rFonts w:cs="Arial"/>
        <w:noProof/>
        <w:lang w:val="de-DE"/>
      </w:rPr>
      <w:t>2</w:t>
    </w:r>
    <w:r w:rsidRPr="00495ED4">
      <w:rPr>
        <w:rFonts w:cs="Arial"/>
        <w:lang w:val="de-DE"/>
      </w:rPr>
      <w:fldChar w:fldCharType="end"/>
    </w:r>
    <w:r w:rsidR="00A710EF">
      <w:rPr>
        <w:rFonts w:cs="Arial"/>
        <w:lang w:val="de-DE"/>
      </w:rPr>
      <w:t>/</w:t>
    </w:r>
    <w:r w:rsidRPr="00495ED4">
      <w:rPr>
        <w:rFonts w:cs="Arial"/>
        <w:lang w:val="de-DE"/>
      </w:rPr>
      <w:fldChar w:fldCharType="begin"/>
    </w:r>
    <w:r w:rsidR="00A710EF" w:rsidRPr="00495ED4">
      <w:rPr>
        <w:rFonts w:cs="Arial"/>
        <w:lang w:val="de-DE"/>
      </w:rPr>
      <w:instrText xml:space="preserve"> NUMPAGES  </w:instrText>
    </w:r>
    <w:r w:rsidRPr="00495ED4">
      <w:rPr>
        <w:rFonts w:cs="Arial"/>
        <w:lang w:val="de-DE"/>
      </w:rPr>
      <w:fldChar w:fldCharType="separate"/>
    </w:r>
    <w:r w:rsidR="006B1650">
      <w:rPr>
        <w:rFonts w:cs="Arial"/>
        <w:noProof/>
        <w:lang w:val="de-DE"/>
      </w:rPr>
      <w:t>2</w:t>
    </w:r>
    <w:r w:rsidRPr="00495ED4">
      <w:rPr>
        <w:rFonts w:cs="Arial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F7D" w:rsidRDefault="006B1650" w:rsidP="00950D8A">
    <w:pPr>
      <w:pStyle w:val="Fuzeile"/>
      <w:rPr>
        <w:sz w:val="12"/>
        <w:szCs w:val="12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D37A3D" w:rsidRPr="00D37A3D">
      <w:rPr>
        <w:noProof/>
        <w:sz w:val="12"/>
        <w:szCs w:val="12"/>
      </w:rPr>
      <w:t>OW-#760244-v1-Pressetext_Jagd</w:t>
    </w:r>
    <w:r w:rsidR="00D37A3D">
      <w:rPr>
        <w:noProof/>
      </w:rPr>
      <w:t>_2017.docx</w:t>
    </w:r>
    <w:r>
      <w:rPr>
        <w:noProof/>
      </w:rPr>
      <w:fldChar w:fldCharType="end"/>
    </w:r>
  </w:p>
  <w:p w:rsidR="003006E1" w:rsidRDefault="003006E1" w:rsidP="00950D8A">
    <w:pPr>
      <w:pStyle w:val="Fuzeile"/>
      <w:rPr>
        <w:sz w:val="12"/>
        <w:szCs w:val="12"/>
      </w:rPr>
    </w:pPr>
  </w:p>
  <w:p w:rsidR="003006E1" w:rsidRDefault="003006E1" w:rsidP="00950D8A">
    <w:pPr>
      <w:pStyle w:val="Fuzeile"/>
      <w:rPr>
        <w:sz w:val="12"/>
        <w:szCs w:val="12"/>
      </w:rPr>
    </w:pPr>
  </w:p>
  <w:p w:rsidR="003006E1" w:rsidRDefault="003006E1" w:rsidP="00950D8A">
    <w:pPr>
      <w:pStyle w:val="Fuzeile"/>
      <w:rPr>
        <w:sz w:val="12"/>
        <w:szCs w:val="12"/>
      </w:rPr>
    </w:pPr>
  </w:p>
  <w:p w:rsidR="003006E1" w:rsidRPr="00757348" w:rsidRDefault="003006E1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12" w:rsidRDefault="00017C12">
      <w:r>
        <w:separator/>
      </w:r>
    </w:p>
  </w:footnote>
  <w:footnote w:type="continuationSeparator" w:id="0">
    <w:p w:rsidR="00017C12" w:rsidRDefault="0001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EF" w:rsidRPr="00731D3B" w:rsidRDefault="00A710EF" w:rsidP="00B73AC3">
    <w:pPr>
      <w:pStyle w:val="Kopfzeile"/>
      <w:tabs>
        <w:tab w:val="clear" w:pos="4320"/>
      </w:tabs>
      <w:spacing w:after="240"/>
      <w:ind w:left="142"/>
      <w:rPr>
        <w:rFonts w:cs="Arial"/>
        <w:b/>
        <w:sz w:val="15"/>
        <w:szCs w:val="15"/>
      </w:rPr>
    </w:pPr>
    <w:r w:rsidRPr="00731D3B">
      <w:rPr>
        <w:rFonts w:cs="Arial"/>
        <w:b/>
        <w:sz w:val="15"/>
        <w:szCs w:val="15"/>
      </w:rPr>
      <w:t xml:space="preserve">Medienmitteilung </w:t>
    </w:r>
    <w:r>
      <w:rPr>
        <w:rFonts w:cs="Arial"/>
        <w:b/>
        <w:sz w:val="15"/>
        <w:szCs w:val="15"/>
      </w:rPr>
      <w:t>Amt für Wald und Landschaft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A710EF" w:rsidTr="007736C4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A710EF" w:rsidRPr="00FA3C58" w:rsidRDefault="00A710EF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>
                <wp:extent cx="1619250" cy="519430"/>
                <wp:effectExtent l="19050" t="0" r="0" b="0"/>
                <wp:docPr id="45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:rsidR="00A710EF" w:rsidRPr="00B70EBA" w:rsidRDefault="00A710EF" w:rsidP="008768A2">
          <w:pPr>
            <w:pStyle w:val="Empfnger"/>
            <w:framePr w:wrap="auto" w:vAnchor="margin" w:yAlign="inline"/>
            <w:spacing w:before="140"/>
            <w:rPr>
              <w:sz w:val="15"/>
              <w:szCs w:val="15"/>
            </w:rPr>
          </w:pPr>
          <w:r w:rsidRPr="00B70EBA">
            <w:rPr>
              <w:sz w:val="15"/>
              <w:szCs w:val="15"/>
            </w:rPr>
            <w:t>Bau- und Raumentwicklungsdepartement BRD</w:t>
          </w:r>
        </w:p>
        <w:p w:rsidR="00A710EF" w:rsidRPr="008768A2" w:rsidRDefault="00A710EF" w:rsidP="00B70EBA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>
            <w:rPr>
              <w:b/>
              <w:sz w:val="15"/>
              <w:szCs w:val="15"/>
            </w:rPr>
            <w:t>Amt für Wald und Landschaft AWL</w:t>
          </w:r>
        </w:p>
      </w:tc>
    </w:tr>
  </w:tbl>
  <w:p w:rsidR="00A710EF" w:rsidRDefault="00A710EF" w:rsidP="00C4162B">
    <w:pPr>
      <w:pStyle w:val="Kopfzeile"/>
      <w:tabs>
        <w:tab w:val="clear" w:pos="8640"/>
      </w:tabs>
      <w:ind w:left="-99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007"/>
      <w:gridCol w:w="4946"/>
    </w:tblGrid>
    <w:tr w:rsidR="00D10F7D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D10F7D" w:rsidRPr="00FA3C58" w:rsidRDefault="00C1278B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>
                <wp:extent cx="1621790" cy="540385"/>
                <wp:effectExtent l="19050" t="0" r="0" b="0"/>
                <wp:docPr id="2" name="Bild 2" descr="KAOW Logo_1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OW Logo_1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D10F7D" w:rsidRDefault="006B1650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r>
            <w:fldChar w:fldCharType="begin"/>
          </w:r>
          <w:r>
            <w:instrText xml:space="preserve"> DOCPROPERTY  absDep \* MERGEFORMAT </w:instrText>
          </w:r>
          <w:r>
            <w:fldChar w:fldCharType="separate"/>
          </w:r>
          <w:r w:rsidR="00D37A3D" w:rsidRPr="00D37A3D">
            <w:rPr>
              <w:rFonts w:cs="Arial"/>
              <w:sz w:val="15"/>
              <w:szCs w:val="15"/>
            </w:rPr>
            <w:t>Bau- und Raumentwicklungsdepartement BRD</w:t>
          </w:r>
          <w:r>
            <w:rPr>
              <w:rFonts w:cs="Arial"/>
              <w:sz w:val="15"/>
              <w:szCs w:val="15"/>
            </w:rPr>
            <w:fldChar w:fldCharType="end"/>
          </w:r>
        </w:p>
        <w:p w:rsidR="00D10F7D" w:rsidRPr="00D10F7D" w:rsidRDefault="00D10F7D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r w:rsidRPr="00D10F7D">
            <w:rPr>
              <w:b/>
              <w:sz w:val="15"/>
              <w:szCs w:val="15"/>
            </w:rPr>
            <w:t>Amt für Wald und Landschaft AWL</w:t>
          </w:r>
        </w:p>
        <w:p w:rsidR="00D10F7D" w:rsidRPr="005310BE" w:rsidRDefault="00D10F7D" w:rsidP="00EE5E2C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:rsidR="00D10F7D" w:rsidRDefault="00D10F7D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9244FA"/>
    <w:multiLevelType w:val="hybridMultilevel"/>
    <w:tmpl w:val="1E5037C2"/>
    <w:lvl w:ilvl="0" w:tplc="AD22671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53"/>
    <w:rsid w:val="00015C78"/>
    <w:rsid w:val="00017C12"/>
    <w:rsid w:val="00030173"/>
    <w:rsid w:val="00054E3F"/>
    <w:rsid w:val="000670CB"/>
    <w:rsid w:val="0008232F"/>
    <w:rsid w:val="000942BB"/>
    <w:rsid w:val="000948D8"/>
    <w:rsid w:val="00097278"/>
    <w:rsid w:val="000A320A"/>
    <w:rsid w:val="000F1D43"/>
    <w:rsid w:val="00112782"/>
    <w:rsid w:val="001146D3"/>
    <w:rsid w:val="001166D4"/>
    <w:rsid w:val="00137DEB"/>
    <w:rsid w:val="001510AD"/>
    <w:rsid w:val="00152CC8"/>
    <w:rsid w:val="00170D48"/>
    <w:rsid w:val="00177896"/>
    <w:rsid w:val="0018090A"/>
    <w:rsid w:val="001B0DF8"/>
    <w:rsid w:val="001B6E96"/>
    <w:rsid w:val="001D6862"/>
    <w:rsid w:val="001F297A"/>
    <w:rsid w:val="00213B85"/>
    <w:rsid w:val="00217135"/>
    <w:rsid w:val="00227065"/>
    <w:rsid w:val="002419A7"/>
    <w:rsid w:val="00253E21"/>
    <w:rsid w:val="002718D3"/>
    <w:rsid w:val="002852C9"/>
    <w:rsid w:val="00292DDF"/>
    <w:rsid w:val="002B3A2C"/>
    <w:rsid w:val="002E5F52"/>
    <w:rsid w:val="002E6703"/>
    <w:rsid w:val="002F19AE"/>
    <w:rsid w:val="002F234C"/>
    <w:rsid w:val="003006E1"/>
    <w:rsid w:val="003027A5"/>
    <w:rsid w:val="00312F78"/>
    <w:rsid w:val="00326A3E"/>
    <w:rsid w:val="00352F99"/>
    <w:rsid w:val="003545B3"/>
    <w:rsid w:val="0038647A"/>
    <w:rsid w:val="003A7B49"/>
    <w:rsid w:val="00405CBA"/>
    <w:rsid w:val="00417A84"/>
    <w:rsid w:val="00431603"/>
    <w:rsid w:val="0043594F"/>
    <w:rsid w:val="00436777"/>
    <w:rsid w:val="0044383D"/>
    <w:rsid w:val="00451C6E"/>
    <w:rsid w:val="004656EB"/>
    <w:rsid w:val="00476F06"/>
    <w:rsid w:val="004836E6"/>
    <w:rsid w:val="004864A8"/>
    <w:rsid w:val="004950D3"/>
    <w:rsid w:val="004A2718"/>
    <w:rsid w:val="004B0663"/>
    <w:rsid w:val="004C3A14"/>
    <w:rsid w:val="004C64D3"/>
    <w:rsid w:val="004F37A4"/>
    <w:rsid w:val="0050345E"/>
    <w:rsid w:val="0051392B"/>
    <w:rsid w:val="00516572"/>
    <w:rsid w:val="00524421"/>
    <w:rsid w:val="005261B3"/>
    <w:rsid w:val="00526277"/>
    <w:rsid w:val="005310BE"/>
    <w:rsid w:val="00541542"/>
    <w:rsid w:val="00551068"/>
    <w:rsid w:val="0055448F"/>
    <w:rsid w:val="00555615"/>
    <w:rsid w:val="00564DA1"/>
    <w:rsid w:val="00565ECD"/>
    <w:rsid w:val="00581990"/>
    <w:rsid w:val="005827A5"/>
    <w:rsid w:val="00587084"/>
    <w:rsid w:val="00592F26"/>
    <w:rsid w:val="005D7091"/>
    <w:rsid w:val="005E0D7B"/>
    <w:rsid w:val="005E4DA7"/>
    <w:rsid w:val="00607090"/>
    <w:rsid w:val="0061453C"/>
    <w:rsid w:val="00627DBB"/>
    <w:rsid w:val="00632D55"/>
    <w:rsid w:val="006403B1"/>
    <w:rsid w:val="006419B0"/>
    <w:rsid w:val="00685223"/>
    <w:rsid w:val="006910A0"/>
    <w:rsid w:val="006A4062"/>
    <w:rsid w:val="006B1650"/>
    <w:rsid w:val="006B2556"/>
    <w:rsid w:val="006B31F5"/>
    <w:rsid w:val="006C0A78"/>
    <w:rsid w:val="006C36E6"/>
    <w:rsid w:val="006C5D48"/>
    <w:rsid w:val="006E7413"/>
    <w:rsid w:val="006E7E09"/>
    <w:rsid w:val="006F2119"/>
    <w:rsid w:val="006F44A0"/>
    <w:rsid w:val="007004FA"/>
    <w:rsid w:val="00714674"/>
    <w:rsid w:val="00723E6B"/>
    <w:rsid w:val="00733342"/>
    <w:rsid w:val="0073675D"/>
    <w:rsid w:val="007551FF"/>
    <w:rsid w:val="00757348"/>
    <w:rsid w:val="007717D5"/>
    <w:rsid w:val="007748B3"/>
    <w:rsid w:val="00776572"/>
    <w:rsid w:val="00780A5E"/>
    <w:rsid w:val="00781A54"/>
    <w:rsid w:val="00784D8F"/>
    <w:rsid w:val="007863C7"/>
    <w:rsid w:val="00786C31"/>
    <w:rsid w:val="00792132"/>
    <w:rsid w:val="007D400A"/>
    <w:rsid w:val="007D4D52"/>
    <w:rsid w:val="007D4D90"/>
    <w:rsid w:val="007E665C"/>
    <w:rsid w:val="007F2A53"/>
    <w:rsid w:val="0080531D"/>
    <w:rsid w:val="00807048"/>
    <w:rsid w:val="0081359F"/>
    <w:rsid w:val="00833657"/>
    <w:rsid w:val="00835550"/>
    <w:rsid w:val="00844913"/>
    <w:rsid w:val="0086163A"/>
    <w:rsid w:val="00865CAB"/>
    <w:rsid w:val="00866373"/>
    <w:rsid w:val="00866CE2"/>
    <w:rsid w:val="00875C39"/>
    <w:rsid w:val="00890B9C"/>
    <w:rsid w:val="00891CC7"/>
    <w:rsid w:val="008A5F49"/>
    <w:rsid w:val="008C7804"/>
    <w:rsid w:val="008E01C1"/>
    <w:rsid w:val="00905A9F"/>
    <w:rsid w:val="00914BB2"/>
    <w:rsid w:val="009150FF"/>
    <w:rsid w:val="00924A95"/>
    <w:rsid w:val="0093264F"/>
    <w:rsid w:val="00950D8A"/>
    <w:rsid w:val="009561BE"/>
    <w:rsid w:val="00956B68"/>
    <w:rsid w:val="009908F1"/>
    <w:rsid w:val="009A1010"/>
    <w:rsid w:val="009B4D5B"/>
    <w:rsid w:val="009D3E86"/>
    <w:rsid w:val="009F4335"/>
    <w:rsid w:val="00A056F8"/>
    <w:rsid w:val="00A11A93"/>
    <w:rsid w:val="00A221C0"/>
    <w:rsid w:val="00A22364"/>
    <w:rsid w:val="00A479C4"/>
    <w:rsid w:val="00A47B4C"/>
    <w:rsid w:val="00A50D63"/>
    <w:rsid w:val="00A710EF"/>
    <w:rsid w:val="00A8277C"/>
    <w:rsid w:val="00A94715"/>
    <w:rsid w:val="00A9790D"/>
    <w:rsid w:val="00AB4C1E"/>
    <w:rsid w:val="00AB5919"/>
    <w:rsid w:val="00AC4D51"/>
    <w:rsid w:val="00AF7EDD"/>
    <w:rsid w:val="00B11057"/>
    <w:rsid w:val="00B23784"/>
    <w:rsid w:val="00B247B8"/>
    <w:rsid w:val="00B25F3A"/>
    <w:rsid w:val="00B42E0D"/>
    <w:rsid w:val="00B5666C"/>
    <w:rsid w:val="00B74A0E"/>
    <w:rsid w:val="00B77C07"/>
    <w:rsid w:val="00B80558"/>
    <w:rsid w:val="00B9629A"/>
    <w:rsid w:val="00BA2E00"/>
    <w:rsid w:val="00BA7197"/>
    <w:rsid w:val="00BB1028"/>
    <w:rsid w:val="00BB4DF7"/>
    <w:rsid w:val="00BD2D1D"/>
    <w:rsid w:val="00BF20BE"/>
    <w:rsid w:val="00C01377"/>
    <w:rsid w:val="00C01BC5"/>
    <w:rsid w:val="00C0208C"/>
    <w:rsid w:val="00C1278B"/>
    <w:rsid w:val="00C22263"/>
    <w:rsid w:val="00C32E4F"/>
    <w:rsid w:val="00C34D20"/>
    <w:rsid w:val="00C4162B"/>
    <w:rsid w:val="00C44212"/>
    <w:rsid w:val="00C46203"/>
    <w:rsid w:val="00C56F89"/>
    <w:rsid w:val="00C62793"/>
    <w:rsid w:val="00C63C35"/>
    <w:rsid w:val="00C806B6"/>
    <w:rsid w:val="00C90585"/>
    <w:rsid w:val="00C973BC"/>
    <w:rsid w:val="00CA31D6"/>
    <w:rsid w:val="00CA54D8"/>
    <w:rsid w:val="00CA578F"/>
    <w:rsid w:val="00CA7C10"/>
    <w:rsid w:val="00CC01D7"/>
    <w:rsid w:val="00CC0C7D"/>
    <w:rsid w:val="00D005E7"/>
    <w:rsid w:val="00D10F7D"/>
    <w:rsid w:val="00D11DB6"/>
    <w:rsid w:val="00D217AE"/>
    <w:rsid w:val="00D26E32"/>
    <w:rsid w:val="00D27C34"/>
    <w:rsid w:val="00D37A3D"/>
    <w:rsid w:val="00D409F9"/>
    <w:rsid w:val="00D42C55"/>
    <w:rsid w:val="00D436E8"/>
    <w:rsid w:val="00D565A8"/>
    <w:rsid w:val="00D936C4"/>
    <w:rsid w:val="00DA79D3"/>
    <w:rsid w:val="00DA7BC1"/>
    <w:rsid w:val="00DE1E33"/>
    <w:rsid w:val="00DF20D6"/>
    <w:rsid w:val="00DF22C2"/>
    <w:rsid w:val="00DF4570"/>
    <w:rsid w:val="00DF6888"/>
    <w:rsid w:val="00E1668F"/>
    <w:rsid w:val="00E22942"/>
    <w:rsid w:val="00E54C06"/>
    <w:rsid w:val="00EB3236"/>
    <w:rsid w:val="00EC5675"/>
    <w:rsid w:val="00ED31C7"/>
    <w:rsid w:val="00ED370D"/>
    <w:rsid w:val="00EE5E2C"/>
    <w:rsid w:val="00EF4516"/>
    <w:rsid w:val="00F31297"/>
    <w:rsid w:val="00F34332"/>
    <w:rsid w:val="00F428F4"/>
    <w:rsid w:val="00F52DEA"/>
    <w:rsid w:val="00F75674"/>
    <w:rsid w:val="00F83777"/>
    <w:rsid w:val="00FA1777"/>
    <w:rsid w:val="00FA3C58"/>
    <w:rsid w:val="00FB0D78"/>
    <w:rsid w:val="00FC6225"/>
    <w:rsid w:val="00FC62DA"/>
    <w:rsid w:val="00FD71A3"/>
    <w:rsid w:val="00FE3011"/>
    <w:rsid w:val="00FF4290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;"/>
  <w15:docId w15:val="{4CD6C19E-AEB6-4E0D-A800-525BA304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5675"/>
    <w:rPr>
      <w:rFonts w:ascii="Arial" w:eastAsia="Times New Roman" w:hAnsi="Arial"/>
      <w:lang w:eastAsia="en-US"/>
    </w:rPr>
  </w:style>
  <w:style w:type="paragraph" w:styleId="berschrift1">
    <w:name w:val="heading 1"/>
    <w:basedOn w:val="Standard"/>
    <w:next w:val="Standard"/>
    <w:qFormat/>
    <w:rsid w:val="0081359F"/>
    <w:pPr>
      <w:keepNext/>
      <w:spacing w:before="240" w:after="60"/>
      <w:outlineLvl w:val="0"/>
    </w:pPr>
    <w:rPr>
      <w:rFonts w:eastAsia="SimSun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81359F"/>
    <w:pPr>
      <w:spacing w:after="960"/>
    </w:pPr>
  </w:style>
  <w:style w:type="paragraph" w:styleId="Unterschrift">
    <w:name w:val="Signature"/>
    <w:basedOn w:val="Standard"/>
    <w:rsid w:val="0081359F"/>
  </w:style>
  <w:style w:type="paragraph" w:styleId="Textkrper">
    <w:name w:val="Body Text"/>
    <w:basedOn w:val="Standard"/>
    <w:rsid w:val="00914BB2"/>
    <w:pPr>
      <w:spacing w:after="240"/>
    </w:pPr>
  </w:style>
  <w:style w:type="paragraph" w:styleId="Anrede">
    <w:name w:val="Salutation"/>
    <w:basedOn w:val="Standard"/>
    <w:next w:val="Standard"/>
    <w:rsid w:val="0081359F"/>
    <w:pPr>
      <w:spacing w:before="480" w:after="240"/>
    </w:pPr>
  </w:style>
  <w:style w:type="paragraph" w:styleId="Datum">
    <w:name w:val="Date"/>
    <w:basedOn w:val="Standard"/>
    <w:next w:val="Standard"/>
    <w:rsid w:val="0081359F"/>
    <w:pPr>
      <w:spacing w:after="480"/>
    </w:pPr>
  </w:style>
  <w:style w:type="paragraph" w:customStyle="1" w:styleId="SenderAddress">
    <w:name w:val="Sender Address"/>
    <w:basedOn w:val="Standard"/>
    <w:rsid w:val="0081359F"/>
    <w:rPr>
      <w:lang w:bidi="en-US"/>
    </w:rPr>
  </w:style>
  <w:style w:type="paragraph" w:customStyle="1" w:styleId="RecipientAddress">
    <w:name w:val="Recipient Address"/>
    <w:basedOn w:val="Standard"/>
    <w:rsid w:val="0081359F"/>
    <w:rPr>
      <w:lang w:bidi="en-US"/>
    </w:rPr>
  </w:style>
  <w:style w:type="paragraph" w:customStyle="1" w:styleId="ccEnclosure">
    <w:name w:val="cc:/Enclosure"/>
    <w:basedOn w:val="Standard"/>
    <w:rsid w:val="0081359F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81359F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81359F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81359F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81359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rmatvorlageGruformelArialNach0pt">
    <w:name w:val="Formatvorlage Grußformel + Arial Nach:  0 pt"/>
    <w:basedOn w:val="Gruformel"/>
    <w:rsid w:val="002E6703"/>
    <w:pPr>
      <w:spacing w:after="0"/>
    </w:pPr>
  </w:style>
  <w:style w:type="table" w:styleId="Tabellenraster">
    <w:name w:val="Table Grid"/>
    <w:basedOn w:val="NormaleTabelle"/>
    <w:rsid w:val="005E0D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2">
    <w:name w:val="Body Text 2"/>
    <w:basedOn w:val="Standard"/>
    <w:link w:val="Textkrper2Zchn"/>
    <w:uiPriority w:val="99"/>
    <w:unhideWhenUsed/>
    <w:rsid w:val="00A94715"/>
    <w:pPr>
      <w:spacing w:after="120" w:line="480" w:lineRule="auto"/>
    </w:pPr>
    <w:rPr>
      <w:rFonts w:eastAsiaTheme="minorHAnsi" w:cs="Arial"/>
      <w:sz w:val="22"/>
      <w:szCs w:val="22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94715"/>
    <w:rPr>
      <w:rFonts w:ascii="Arial" w:eastAsiaTheme="minorHAnsi" w:hAnsi="Arial" w:cs="Arial"/>
      <w:sz w:val="22"/>
      <w:szCs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CA3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low49\Desktop\Aktennotiz_c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8669-ED27-49A3-9DE7-19F04A739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Aktennotiz_ck.dotx</Template>
  <TotalTime>0</TotalTime>
  <Pages>2</Pages>
  <Words>339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Abteilungsleiter</vt:lpstr>
      <vt:lpstr/>
    </vt:vector>
  </TitlesOfParts>
  <Manager>Projektleiter</Manager>
  <Company>InformatikLeistungsZentrum OW/NW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Abteilungsleiter</dc:title>
  <dc:creator>Cyrill Kesseli</dc:creator>
  <cp:lastModifiedBy>Cornelia Bienz-Ottiger</cp:lastModifiedBy>
  <cp:revision>8</cp:revision>
  <cp:lastPrinted>2018-04-09T11:39:00Z</cp:lastPrinted>
  <dcterms:created xsi:type="dcterms:W3CDTF">2018-04-09T11:41:00Z</dcterms:created>
  <dcterms:modified xsi:type="dcterms:W3CDTF">2018-04-09T15:03:00Z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sition">
    <vt:lpwstr>Abteilungsleiter</vt:lpwstr>
  </property>
  <property fmtid="{D5CDD505-2E9C-101B-9397-08002B2CF9AE}" pid="3" name="absamt">
    <vt:lpwstr>Amt für Wald und Raumentwicklung</vt:lpwstr>
  </property>
  <property fmtid="{D5CDD505-2E9C-101B-9397-08002B2CF9AE}" pid="4" name="mailamt">
    <vt:lpwstr>staatskanzlei@ow.ch</vt:lpwstr>
  </property>
  <property fmtid="{D5CDD505-2E9C-101B-9397-08002B2CF9AE}" pid="5" name="internet">
    <vt:lpwstr>www.obwalden.ch</vt:lpwstr>
  </property>
  <property fmtid="{D5CDD505-2E9C-101B-9397-08002B2CF9AE}" pid="6" name="telamt">
    <vt:lpwstr>041 666 60 00</vt:lpwstr>
  </property>
  <property fmtid="{D5CDD505-2E9C-101B-9397-08002B2CF9AE}" pid="7" name="faxamt">
    <vt:lpwstr>041 666 60 49</vt:lpwstr>
  </property>
  <property fmtid="{D5CDD505-2E9C-101B-9397-08002B2CF9AE}" pid="8" name="abtOrt">
    <vt:lpwstr>6060 Sarnen</vt:lpwstr>
  </property>
  <property fmtid="{D5CDD505-2E9C-101B-9397-08002B2CF9AE}" pid="9" name="absPostfach">
    <vt:lpwstr>Postfach 1</vt:lpwstr>
  </property>
  <property fmtid="{D5CDD505-2E9C-101B-9397-08002B2CF9AE}" pid="10" name="absAdresse">
    <vt:lpwstr>Rathaus</vt:lpwstr>
  </property>
  <property fmtid="{D5CDD505-2E9C-101B-9397-08002B2CF9AE}" pid="11" name="absDep">
    <vt:lpwstr>Bau- und Raumentwicklungsdepartement BRD</vt:lpwstr>
  </property>
  <property fmtid="{D5CDD505-2E9C-101B-9397-08002B2CF9AE}" pid="12" name="absabt">
    <vt:lpwstr>Abteilung Naturgefahren</vt:lpwstr>
  </property>
  <property fmtid="{D5CDD505-2E9C-101B-9397-08002B2CF9AE}" pid="13" name="titelabsamt">
    <vt:lpwstr>Amt für Wald und Raumentwicklung AWR</vt:lpwstr>
  </property>
</Properties>
</file>